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AAC318" w14:textId="2B1E1453" w:rsidR="006615E7" w:rsidRDefault="0066585D" w:rsidP="00753C6E">
      <w:pPr>
        <w:rPr>
          <w:rFonts w:eastAsiaTheme="minorHAnsi" w:cs="Calibri"/>
        </w:rPr>
      </w:pPr>
      <w:r>
        <w:rPr>
          <w:rFonts w:eastAsiaTheme="minorHAnsi" w:cs="Calibri"/>
          <w:noProof/>
          <w:lang w:eastAsia="en-GB"/>
        </w:rPr>
        <w:drawing>
          <wp:anchor distT="0" distB="0" distL="114300" distR="114300" simplePos="0" relativeHeight="251658240" behindDoc="0" locked="0" layoutInCell="1" allowOverlap="1" wp14:anchorId="221D457B" wp14:editId="7123DA8A">
            <wp:simplePos x="0" y="0"/>
            <wp:positionH relativeFrom="column">
              <wp:posOffset>0</wp:posOffset>
            </wp:positionH>
            <wp:positionV relativeFrom="paragraph">
              <wp:posOffset>0</wp:posOffset>
            </wp:positionV>
            <wp:extent cx="1257300" cy="12573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haring 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7300" cy="1257300"/>
                    </a:xfrm>
                    <a:prstGeom prst="rect">
                      <a:avLst/>
                    </a:prstGeom>
                  </pic:spPr>
                </pic:pic>
              </a:graphicData>
            </a:graphic>
          </wp:anchor>
        </w:drawing>
      </w:r>
    </w:p>
    <w:p w14:paraId="40A45134" w14:textId="5794BDDC" w:rsidR="0066585D" w:rsidRPr="0066585D" w:rsidRDefault="006F07AD" w:rsidP="006F07AD">
      <w:pPr>
        <w:jc w:val="center"/>
        <w:rPr>
          <w:rFonts w:ascii="Trebuchet MS" w:eastAsiaTheme="minorHAnsi" w:hAnsi="Trebuchet MS" w:cs="Calibri"/>
          <w:sz w:val="36"/>
        </w:rPr>
      </w:pPr>
      <w:r>
        <w:rPr>
          <w:rFonts w:ascii="Trebuchet MS" w:eastAsiaTheme="minorHAnsi" w:hAnsi="Trebuchet MS" w:cs="Calibri"/>
          <w:sz w:val="36"/>
        </w:rPr>
        <w:t>SE</w:t>
      </w:r>
      <w:r w:rsidR="0066585D" w:rsidRPr="0066585D">
        <w:rPr>
          <w:rFonts w:ascii="Trebuchet MS" w:eastAsiaTheme="minorHAnsi" w:hAnsi="Trebuchet MS" w:cs="Calibri"/>
          <w:sz w:val="36"/>
        </w:rPr>
        <w:t>N Levels and definitions</w:t>
      </w:r>
    </w:p>
    <w:p w14:paraId="7F0544CE" w14:textId="00448AF3" w:rsidR="0066585D" w:rsidRDefault="0066585D" w:rsidP="00753C6E">
      <w:pPr>
        <w:rPr>
          <w:rFonts w:ascii="Trebuchet MS" w:eastAsiaTheme="minorHAnsi" w:hAnsi="Trebuchet MS" w:cs="Calibri"/>
        </w:rPr>
      </w:pPr>
    </w:p>
    <w:p w14:paraId="60934093" w14:textId="77777777" w:rsidR="006F07AD" w:rsidRPr="0066585D" w:rsidRDefault="006F07AD" w:rsidP="00753C6E">
      <w:pPr>
        <w:rPr>
          <w:rFonts w:ascii="Trebuchet MS" w:eastAsiaTheme="minorHAnsi" w:hAnsi="Trebuchet MS" w:cs="Calibri"/>
        </w:rPr>
      </w:pPr>
    </w:p>
    <w:p w14:paraId="49A4ADB4" w14:textId="76B229F7" w:rsidR="005A2550" w:rsidRPr="0066585D" w:rsidRDefault="0066585D" w:rsidP="005A2550">
      <w:pPr>
        <w:spacing w:after="0" w:line="240" w:lineRule="auto"/>
        <w:textAlignment w:val="baseline"/>
        <w:rPr>
          <w:rFonts w:ascii="Trebuchet MS" w:eastAsia="Times New Roman" w:hAnsi="Trebuchet MS" w:cs="Segoe UI"/>
          <w:sz w:val="18"/>
          <w:szCs w:val="18"/>
          <w:lang w:eastAsia="en-GB"/>
        </w:rPr>
      </w:pPr>
      <w:r>
        <w:rPr>
          <w:rFonts w:ascii="Trebuchet MS" w:eastAsia="Times New Roman" w:hAnsi="Trebuchet MS" w:cs="Segoe UI"/>
          <w:sz w:val="20"/>
          <w:szCs w:val="20"/>
          <w:lang w:eastAsia="en-GB"/>
        </w:rPr>
        <w:t xml:space="preserve">Support for pupils in school can look very different for each pupil. As outlined in the SEN Code of Practice 2015, we use a graduated response to support. We use the following information to identify pupils that have a Special Educational Need and pupils that need some additional support in class. Not every pupil on the SEN register will have a formal diagnosis of a difficulty or difference; not every child with a diagnosis will be categorised as ‘SEN Support’. </w:t>
      </w:r>
    </w:p>
    <w:p w14:paraId="285F910D" w14:textId="77777777" w:rsidR="000A6255" w:rsidRPr="0066585D" w:rsidRDefault="000A6255" w:rsidP="000A6255">
      <w:pPr>
        <w:spacing w:after="0" w:line="240" w:lineRule="auto"/>
        <w:textAlignment w:val="baseline"/>
        <w:rPr>
          <w:rFonts w:ascii="Trebuchet MS" w:eastAsiaTheme="minorHAnsi" w:hAnsi="Trebuchet MS" w:cstheme="minorHAnsi"/>
          <w:sz w:val="24"/>
          <w:szCs w:val="24"/>
        </w:rPr>
      </w:pPr>
    </w:p>
    <w:p w14:paraId="4CEE4D4A" w14:textId="528A449C" w:rsidR="005A2550" w:rsidRPr="0066585D" w:rsidRDefault="005A2550" w:rsidP="005A2550">
      <w:pPr>
        <w:spacing w:after="0" w:line="240" w:lineRule="auto"/>
        <w:textAlignment w:val="baseline"/>
        <w:rPr>
          <w:rFonts w:ascii="Trebuchet MS" w:eastAsia="Times New Roman" w:hAnsi="Trebuchet MS" w:cs="Segoe UI"/>
          <w:sz w:val="18"/>
          <w:szCs w:val="18"/>
          <w:lang w:eastAsia="en-GB"/>
        </w:rPr>
      </w:pPr>
      <w:r w:rsidRPr="0066585D">
        <w:rPr>
          <w:rFonts w:ascii="Trebuchet MS" w:eastAsia="Times New Roman" w:hAnsi="Trebuchet MS" w:cs="Calibri"/>
          <w:b/>
          <w:bCs/>
          <w:sz w:val="24"/>
          <w:szCs w:val="24"/>
          <w:lang w:eastAsia="en-GB"/>
        </w:rPr>
        <w:t xml:space="preserve">Graduated response to support and intervention for pupils with Additional </w:t>
      </w:r>
      <w:r w:rsidR="0066585D">
        <w:rPr>
          <w:rFonts w:ascii="Trebuchet MS" w:eastAsia="Times New Roman" w:hAnsi="Trebuchet MS" w:cs="Calibri"/>
          <w:b/>
          <w:bCs/>
          <w:sz w:val="24"/>
          <w:szCs w:val="24"/>
          <w:lang w:eastAsia="en-GB"/>
        </w:rPr>
        <w:t xml:space="preserve">and Special </w:t>
      </w:r>
      <w:r w:rsidRPr="0066585D">
        <w:rPr>
          <w:rFonts w:ascii="Trebuchet MS" w:eastAsia="Times New Roman" w:hAnsi="Trebuchet MS" w:cs="Calibri"/>
          <w:b/>
          <w:bCs/>
          <w:sz w:val="24"/>
          <w:szCs w:val="24"/>
          <w:lang w:eastAsia="en-GB"/>
        </w:rPr>
        <w:t>Needs</w:t>
      </w:r>
      <w:r w:rsidRPr="0066585D">
        <w:rPr>
          <w:rFonts w:ascii="Trebuchet MS" w:eastAsia="Times New Roman" w:hAnsi="Trebuchet MS" w:cs="Calibri"/>
          <w:sz w:val="24"/>
          <w:szCs w:val="24"/>
          <w:lang w:eastAsia="en-GB"/>
        </w:rPr>
        <w:t> </w:t>
      </w:r>
    </w:p>
    <w:p w14:paraId="6D17E9F2" w14:textId="77777777" w:rsidR="005A2550" w:rsidRPr="005A2550" w:rsidRDefault="005A2550" w:rsidP="005A2550">
      <w:pPr>
        <w:spacing w:after="0" w:line="240" w:lineRule="auto"/>
        <w:textAlignment w:val="baseline"/>
        <w:rPr>
          <w:rFonts w:ascii="Segoe UI" w:eastAsia="Times New Roman" w:hAnsi="Segoe UI" w:cs="Segoe UI"/>
          <w:sz w:val="18"/>
          <w:szCs w:val="18"/>
          <w:lang w:eastAsia="en-GB"/>
        </w:rPr>
      </w:pPr>
      <w:r w:rsidRPr="005A2550">
        <w:rPr>
          <w:rFonts w:eastAsia="Times New Roman" w:cs="Calibri"/>
          <w:color w:val="000000"/>
          <w:lang w:eastAsia="en-GB"/>
        </w:rPr>
        <w:t> </w:t>
      </w:r>
    </w:p>
    <w:tbl>
      <w:tblPr>
        <w:tblW w:w="14713" w:type="dxa"/>
        <w:tblInd w:w="-1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9"/>
        <w:gridCol w:w="2291"/>
        <w:gridCol w:w="6640"/>
        <w:gridCol w:w="3691"/>
        <w:gridCol w:w="1412"/>
      </w:tblGrid>
      <w:tr w:rsidR="005A2550" w:rsidRPr="003615B8" w14:paraId="33817534" w14:textId="77777777" w:rsidTr="002D6AD0">
        <w:trPr>
          <w:trHeight w:val="300"/>
          <w:tblHeader/>
        </w:trPr>
        <w:tc>
          <w:tcPr>
            <w:tcW w:w="67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976DAF4" w14:textId="709543B9" w:rsidR="005A2550" w:rsidRPr="003615B8" w:rsidRDefault="005A2550" w:rsidP="002D6AD0">
            <w:pPr>
              <w:spacing w:after="0" w:line="240" w:lineRule="auto"/>
              <w:jc w:val="center"/>
              <w:textAlignment w:val="baseline"/>
              <w:rPr>
                <w:rFonts w:ascii="Trebuchet MS" w:eastAsia="Times New Roman" w:hAnsi="Trebuchet MS"/>
                <w:sz w:val="24"/>
                <w:szCs w:val="24"/>
                <w:lang w:eastAsia="en-GB"/>
              </w:rPr>
            </w:pPr>
            <w:r w:rsidRPr="003615B8">
              <w:rPr>
                <w:rFonts w:ascii="Trebuchet MS" w:eastAsia="Times New Roman" w:hAnsi="Trebuchet MS" w:cs="Calibri"/>
                <w:b/>
                <w:bCs/>
                <w:sz w:val="24"/>
                <w:szCs w:val="24"/>
                <w:lang w:eastAsia="en-GB"/>
              </w:rPr>
              <w:t>Stage</w:t>
            </w:r>
          </w:p>
        </w:tc>
        <w:tc>
          <w:tcPr>
            <w:tcW w:w="229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BAAE29" w14:textId="29540DDD" w:rsidR="005A2550" w:rsidRPr="003615B8" w:rsidRDefault="005A2550" w:rsidP="002D6AD0">
            <w:pPr>
              <w:spacing w:after="0" w:line="240" w:lineRule="auto"/>
              <w:jc w:val="center"/>
              <w:textAlignment w:val="baseline"/>
              <w:rPr>
                <w:rFonts w:ascii="Trebuchet MS" w:eastAsia="Times New Roman" w:hAnsi="Trebuchet MS"/>
                <w:sz w:val="24"/>
                <w:szCs w:val="24"/>
                <w:lang w:eastAsia="en-GB"/>
              </w:rPr>
            </w:pPr>
            <w:r w:rsidRPr="003615B8">
              <w:rPr>
                <w:rFonts w:ascii="Trebuchet MS" w:eastAsia="Times New Roman" w:hAnsi="Trebuchet MS" w:cs="Calibri"/>
                <w:b/>
                <w:bCs/>
                <w:sz w:val="24"/>
                <w:szCs w:val="24"/>
                <w:lang w:eastAsia="en-GB"/>
              </w:rPr>
              <w:t>Provision required</w:t>
            </w:r>
          </w:p>
        </w:tc>
        <w:tc>
          <w:tcPr>
            <w:tcW w:w="66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7B84DD5" w14:textId="18A4A24B" w:rsidR="005A2550" w:rsidRPr="003615B8" w:rsidRDefault="005A2550" w:rsidP="002D6AD0">
            <w:pPr>
              <w:spacing w:after="0" w:line="240" w:lineRule="auto"/>
              <w:jc w:val="center"/>
              <w:textAlignment w:val="baseline"/>
              <w:rPr>
                <w:rFonts w:ascii="Trebuchet MS" w:eastAsia="Times New Roman" w:hAnsi="Trebuchet MS"/>
                <w:sz w:val="24"/>
                <w:szCs w:val="24"/>
                <w:lang w:eastAsia="en-GB"/>
              </w:rPr>
            </w:pPr>
            <w:r w:rsidRPr="003615B8">
              <w:rPr>
                <w:rFonts w:ascii="Trebuchet MS" w:eastAsia="Times New Roman" w:hAnsi="Trebuchet MS" w:cs="Calibri"/>
                <w:b/>
                <w:bCs/>
                <w:sz w:val="24"/>
                <w:szCs w:val="24"/>
                <w:lang w:eastAsia="en-GB"/>
              </w:rPr>
              <w:t>Support and provision</w:t>
            </w:r>
          </w:p>
        </w:tc>
        <w:tc>
          <w:tcPr>
            <w:tcW w:w="369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6D31199" w14:textId="12D61A33" w:rsidR="005A2550" w:rsidRPr="003615B8" w:rsidRDefault="005A2550" w:rsidP="002D6AD0">
            <w:pPr>
              <w:spacing w:after="0" w:line="240" w:lineRule="auto"/>
              <w:jc w:val="center"/>
              <w:textAlignment w:val="baseline"/>
              <w:rPr>
                <w:rFonts w:ascii="Trebuchet MS" w:eastAsia="Times New Roman" w:hAnsi="Trebuchet MS"/>
                <w:sz w:val="24"/>
                <w:szCs w:val="24"/>
                <w:lang w:eastAsia="en-GB"/>
              </w:rPr>
            </w:pPr>
            <w:r w:rsidRPr="003615B8">
              <w:rPr>
                <w:rFonts w:ascii="Trebuchet MS" w:eastAsia="Times New Roman" w:hAnsi="Trebuchet MS" w:cs="Calibri"/>
                <w:b/>
                <w:bCs/>
                <w:sz w:val="24"/>
                <w:szCs w:val="24"/>
                <w:lang w:eastAsia="en-GB"/>
              </w:rPr>
              <w:t>Assessment, recording and monitoring systems</w:t>
            </w:r>
          </w:p>
        </w:tc>
        <w:tc>
          <w:tcPr>
            <w:tcW w:w="141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A56EAFB" w14:textId="6C1FA926" w:rsidR="005A2550" w:rsidRPr="003615B8" w:rsidRDefault="005A2550" w:rsidP="002D6AD0">
            <w:pPr>
              <w:spacing w:after="0" w:line="240" w:lineRule="auto"/>
              <w:jc w:val="center"/>
              <w:textAlignment w:val="baseline"/>
              <w:rPr>
                <w:rFonts w:ascii="Trebuchet MS" w:eastAsia="Times New Roman" w:hAnsi="Trebuchet MS"/>
                <w:sz w:val="24"/>
                <w:szCs w:val="24"/>
                <w:lang w:eastAsia="en-GB"/>
              </w:rPr>
            </w:pPr>
            <w:r w:rsidRPr="003615B8">
              <w:rPr>
                <w:rFonts w:ascii="Trebuchet MS" w:eastAsia="Times New Roman" w:hAnsi="Trebuchet MS" w:cs="Calibri"/>
                <w:b/>
                <w:bCs/>
                <w:sz w:val="24"/>
                <w:szCs w:val="24"/>
                <w:lang w:eastAsia="en-GB"/>
              </w:rPr>
              <w:t>Monitored by</w:t>
            </w:r>
          </w:p>
        </w:tc>
      </w:tr>
      <w:tr w:rsidR="005A2550" w:rsidRPr="003615B8" w14:paraId="242CA76B" w14:textId="77777777" w:rsidTr="002D6AD0">
        <w:trPr>
          <w:trHeight w:val="300"/>
        </w:trPr>
        <w:tc>
          <w:tcPr>
            <w:tcW w:w="679" w:type="dxa"/>
            <w:tcBorders>
              <w:top w:val="single" w:sz="6" w:space="0" w:color="auto"/>
              <w:left w:val="single" w:sz="6" w:space="0" w:color="auto"/>
              <w:bottom w:val="single" w:sz="6" w:space="0" w:color="auto"/>
              <w:right w:val="single" w:sz="6" w:space="0" w:color="auto"/>
            </w:tcBorders>
            <w:shd w:val="clear" w:color="auto" w:fill="A8D08D"/>
            <w:vAlign w:val="center"/>
            <w:hideMark/>
          </w:tcPr>
          <w:p w14:paraId="087A1373" w14:textId="1AF82C69" w:rsidR="005A2550" w:rsidRPr="002D6AD0" w:rsidRDefault="005A2550" w:rsidP="002D6AD0">
            <w:pPr>
              <w:spacing w:after="0" w:line="240" w:lineRule="auto"/>
              <w:jc w:val="center"/>
              <w:textAlignment w:val="baseline"/>
              <w:rPr>
                <w:rFonts w:ascii="Trebuchet MS" w:eastAsia="Times New Roman" w:hAnsi="Trebuchet MS"/>
                <w:b/>
                <w:sz w:val="28"/>
                <w:szCs w:val="28"/>
                <w:lang w:eastAsia="en-GB"/>
              </w:rPr>
            </w:pPr>
            <w:r w:rsidRPr="002D6AD0">
              <w:rPr>
                <w:rFonts w:ascii="Trebuchet MS" w:eastAsia="Times New Roman" w:hAnsi="Trebuchet MS" w:cs="Calibri"/>
                <w:b/>
                <w:sz w:val="28"/>
                <w:szCs w:val="28"/>
                <w:lang w:eastAsia="en-GB"/>
              </w:rPr>
              <w:t>1</w:t>
            </w:r>
          </w:p>
        </w:tc>
        <w:tc>
          <w:tcPr>
            <w:tcW w:w="2291" w:type="dxa"/>
            <w:tcBorders>
              <w:top w:val="single" w:sz="6" w:space="0" w:color="auto"/>
              <w:left w:val="single" w:sz="6" w:space="0" w:color="auto"/>
              <w:bottom w:val="single" w:sz="6" w:space="0" w:color="auto"/>
              <w:right w:val="single" w:sz="6" w:space="0" w:color="auto"/>
            </w:tcBorders>
            <w:shd w:val="clear" w:color="auto" w:fill="A8D08D"/>
            <w:vAlign w:val="center"/>
            <w:hideMark/>
          </w:tcPr>
          <w:p w14:paraId="4E48E829" w14:textId="65E0E539" w:rsidR="005A2550" w:rsidRPr="002D6AD0" w:rsidRDefault="005A2550" w:rsidP="002D6AD0">
            <w:pPr>
              <w:spacing w:after="0" w:line="240" w:lineRule="auto"/>
              <w:jc w:val="center"/>
              <w:textAlignment w:val="baseline"/>
              <w:rPr>
                <w:rFonts w:ascii="Trebuchet MS" w:eastAsia="Times New Roman" w:hAnsi="Trebuchet MS"/>
                <w:b/>
                <w:sz w:val="28"/>
                <w:szCs w:val="28"/>
                <w:lang w:eastAsia="en-GB"/>
              </w:rPr>
            </w:pPr>
            <w:r w:rsidRPr="002D6AD0">
              <w:rPr>
                <w:rFonts w:ascii="Trebuchet MS" w:eastAsia="Times New Roman" w:hAnsi="Trebuchet MS" w:cs="Calibri"/>
                <w:b/>
                <w:sz w:val="28"/>
                <w:szCs w:val="28"/>
                <w:lang w:eastAsia="en-GB"/>
              </w:rPr>
              <w:t>Universal provision</w:t>
            </w:r>
          </w:p>
        </w:tc>
        <w:tc>
          <w:tcPr>
            <w:tcW w:w="6640" w:type="dxa"/>
            <w:tcBorders>
              <w:top w:val="single" w:sz="6" w:space="0" w:color="auto"/>
              <w:left w:val="single" w:sz="6" w:space="0" w:color="auto"/>
              <w:bottom w:val="single" w:sz="6" w:space="0" w:color="auto"/>
              <w:right w:val="single" w:sz="6" w:space="0" w:color="auto"/>
            </w:tcBorders>
            <w:shd w:val="clear" w:color="auto" w:fill="A8D08D"/>
            <w:hideMark/>
          </w:tcPr>
          <w:p w14:paraId="5DFF4E60" w14:textId="77777777" w:rsidR="005A2550" w:rsidRPr="002D6AD0" w:rsidRDefault="005A2550" w:rsidP="0066585D">
            <w:pPr>
              <w:numPr>
                <w:ilvl w:val="0"/>
                <w:numId w:val="15"/>
              </w:numPr>
              <w:spacing w:after="0" w:line="240" w:lineRule="auto"/>
              <w:ind w:left="277" w:hanging="201"/>
              <w:textAlignment w:val="baseline"/>
              <w:rPr>
                <w:rFonts w:ascii="Trebuchet MS" w:eastAsia="Times New Roman" w:hAnsi="Trebuchet MS" w:cs="Calibri"/>
                <w:sz w:val="20"/>
                <w:szCs w:val="20"/>
                <w:lang w:eastAsia="en-GB"/>
              </w:rPr>
            </w:pPr>
            <w:r w:rsidRPr="002D6AD0">
              <w:rPr>
                <w:rFonts w:ascii="Trebuchet MS" w:eastAsia="Times New Roman" w:hAnsi="Trebuchet MS" w:cs="Calibri"/>
                <w:sz w:val="20"/>
                <w:szCs w:val="20"/>
                <w:lang w:eastAsia="en-GB"/>
              </w:rPr>
              <w:t>High quality first teaching </w:t>
            </w:r>
          </w:p>
          <w:p w14:paraId="266E9EC8" w14:textId="77777777" w:rsidR="005A2550" w:rsidRPr="002D6AD0" w:rsidRDefault="005A2550" w:rsidP="0066585D">
            <w:pPr>
              <w:numPr>
                <w:ilvl w:val="0"/>
                <w:numId w:val="15"/>
              </w:numPr>
              <w:spacing w:after="0" w:line="240" w:lineRule="auto"/>
              <w:ind w:left="277" w:hanging="201"/>
              <w:textAlignment w:val="baseline"/>
              <w:rPr>
                <w:rFonts w:ascii="Trebuchet MS" w:eastAsia="Times New Roman" w:hAnsi="Trebuchet MS" w:cs="Calibri"/>
                <w:sz w:val="20"/>
                <w:szCs w:val="20"/>
                <w:lang w:eastAsia="en-GB"/>
              </w:rPr>
            </w:pPr>
            <w:r w:rsidRPr="002D6AD0">
              <w:rPr>
                <w:rFonts w:ascii="Trebuchet MS" w:eastAsia="Times New Roman" w:hAnsi="Trebuchet MS" w:cs="Calibri"/>
                <w:sz w:val="20"/>
                <w:szCs w:val="20"/>
                <w:lang w:eastAsia="en-GB"/>
              </w:rPr>
              <w:t>A broad and balanced curriculum within an inclusive classroom </w:t>
            </w:r>
          </w:p>
          <w:p w14:paraId="7CCE1354" w14:textId="77777777" w:rsidR="005A2550" w:rsidRPr="002D6AD0" w:rsidRDefault="005A2550" w:rsidP="0066585D">
            <w:pPr>
              <w:numPr>
                <w:ilvl w:val="0"/>
                <w:numId w:val="15"/>
              </w:numPr>
              <w:spacing w:after="0" w:line="240" w:lineRule="auto"/>
              <w:ind w:left="277" w:hanging="201"/>
              <w:textAlignment w:val="baseline"/>
              <w:rPr>
                <w:rFonts w:ascii="Trebuchet MS" w:eastAsia="Times New Roman" w:hAnsi="Trebuchet MS" w:cs="Calibri"/>
                <w:sz w:val="20"/>
                <w:szCs w:val="20"/>
                <w:lang w:eastAsia="en-GB"/>
              </w:rPr>
            </w:pPr>
            <w:r w:rsidRPr="002D6AD0">
              <w:rPr>
                <w:rFonts w:ascii="Trebuchet MS" w:eastAsia="Times New Roman" w:hAnsi="Trebuchet MS" w:cs="Calibri"/>
                <w:sz w:val="20"/>
                <w:szCs w:val="20"/>
                <w:lang w:eastAsia="en-GB"/>
              </w:rPr>
              <w:t>Personalised learning targets </w:t>
            </w:r>
          </w:p>
          <w:p w14:paraId="08C871F5" w14:textId="77777777" w:rsidR="005A2550" w:rsidRPr="002D6AD0" w:rsidRDefault="005A2550" w:rsidP="0066585D">
            <w:pPr>
              <w:numPr>
                <w:ilvl w:val="0"/>
                <w:numId w:val="15"/>
              </w:numPr>
              <w:spacing w:after="0" w:line="240" w:lineRule="auto"/>
              <w:ind w:left="277" w:hanging="201"/>
              <w:textAlignment w:val="baseline"/>
              <w:rPr>
                <w:rFonts w:ascii="Trebuchet MS" w:eastAsia="Times New Roman" w:hAnsi="Trebuchet MS" w:cs="Calibri"/>
                <w:sz w:val="20"/>
                <w:szCs w:val="20"/>
                <w:lang w:eastAsia="en-GB"/>
              </w:rPr>
            </w:pPr>
            <w:r w:rsidRPr="002D6AD0">
              <w:rPr>
                <w:rFonts w:ascii="Trebuchet MS" w:eastAsia="Times New Roman" w:hAnsi="Trebuchet MS" w:cs="Calibri"/>
                <w:sz w:val="20"/>
                <w:szCs w:val="20"/>
                <w:lang w:eastAsia="en-GB"/>
              </w:rPr>
              <w:t>Attention paid to different learning styles </w:t>
            </w:r>
          </w:p>
          <w:p w14:paraId="0CC881F9" w14:textId="1B8A20F0" w:rsidR="005A2550" w:rsidRPr="002D6AD0" w:rsidRDefault="005A2550" w:rsidP="0066585D">
            <w:pPr>
              <w:numPr>
                <w:ilvl w:val="0"/>
                <w:numId w:val="15"/>
              </w:numPr>
              <w:spacing w:after="0" w:line="240" w:lineRule="auto"/>
              <w:ind w:left="277" w:hanging="201"/>
              <w:textAlignment w:val="baseline"/>
              <w:rPr>
                <w:rFonts w:ascii="Trebuchet MS" w:eastAsia="Times New Roman" w:hAnsi="Trebuchet MS" w:cs="Calibri"/>
                <w:sz w:val="20"/>
                <w:szCs w:val="20"/>
                <w:lang w:eastAsia="en-GB"/>
              </w:rPr>
            </w:pPr>
            <w:r w:rsidRPr="002D6AD0">
              <w:rPr>
                <w:rFonts w:ascii="Trebuchet MS" w:eastAsia="Times New Roman" w:hAnsi="Trebuchet MS" w:cs="Calibri"/>
                <w:sz w:val="20"/>
                <w:szCs w:val="20"/>
                <w:lang w:eastAsia="en-GB"/>
              </w:rPr>
              <w:t>Carefully planned adaptive curriculum, including practical, visual, concrete resources </w:t>
            </w:r>
          </w:p>
          <w:p w14:paraId="032EE941" w14:textId="77777777" w:rsidR="005A2550" w:rsidRPr="002D6AD0" w:rsidRDefault="005A2550" w:rsidP="0066585D">
            <w:pPr>
              <w:numPr>
                <w:ilvl w:val="0"/>
                <w:numId w:val="15"/>
              </w:numPr>
              <w:spacing w:after="0" w:line="240" w:lineRule="auto"/>
              <w:ind w:left="277" w:hanging="201"/>
              <w:textAlignment w:val="baseline"/>
              <w:rPr>
                <w:rFonts w:ascii="Trebuchet MS" w:eastAsia="Times New Roman" w:hAnsi="Trebuchet MS" w:cs="Calibri"/>
                <w:sz w:val="20"/>
                <w:szCs w:val="20"/>
                <w:lang w:eastAsia="en-GB"/>
              </w:rPr>
            </w:pPr>
            <w:r w:rsidRPr="002D6AD0">
              <w:rPr>
                <w:rFonts w:ascii="Trebuchet MS" w:eastAsia="Times New Roman" w:hAnsi="Trebuchet MS" w:cs="Calibri"/>
                <w:sz w:val="20"/>
                <w:szCs w:val="20"/>
                <w:lang w:eastAsia="en-GB"/>
              </w:rPr>
              <w:t>Modelling by adults within the classroom </w:t>
            </w:r>
          </w:p>
          <w:p w14:paraId="39B71424" w14:textId="77777777" w:rsidR="005A2550" w:rsidRPr="002D6AD0" w:rsidRDefault="005A2550" w:rsidP="0066585D">
            <w:pPr>
              <w:numPr>
                <w:ilvl w:val="0"/>
                <w:numId w:val="15"/>
              </w:numPr>
              <w:spacing w:after="0" w:line="240" w:lineRule="auto"/>
              <w:ind w:left="277" w:hanging="201"/>
              <w:textAlignment w:val="baseline"/>
              <w:rPr>
                <w:rFonts w:ascii="Trebuchet MS" w:eastAsia="Times New Roman" w:hAnsi="Trebuchet MS" w:cs="Calibri"/>
                <w:sz w:val="20"/>
                <w:szCs w:val="20"/>
                <w:lang w:eastAsia="en-GB"/>
              </w:rPr>
            </w:pPr>
            <w:r w:rsidRPr="002D6AD0">
              <w:rPr>
                <w:rFonts w:ascii="Trebuchet MS" w:eastAsia="Times New Roman" w:hAnsi="Trebuchet MS" w:cs="Calibri"/>
                <w:sz w:val="20"/>
                <w:szCs w:val="20"/>
                <w:lang w:eastAsia="en-GB"/>
              </w:rPr>
              <w:t>Curriculum assessment of progress to support target setting for pupils </w:t>
            </w:r>
          </w:p>
          <w:p w14:paraId="3F8C8564" w14:textId="77777777" w:rsidR="005A2550" w:rsidRPr="002D6AD0" w:rsidRDefault="005A2550" w:rsidP="0066585D">
            <w:pPr>
              <w:numPr>
                <w:ilvl w:val="0"/>
                <w:numId w:val="15"/>
              </w:numPr>
              <w:spacing w:after="0" w:line="240" w:lineRule="auto"/>
              <w:ind w:left="277" w:hanging="201"/>
              <w:textAlignment w:val="baseline"/>
              <w:rPr>
                <w:rFonts w:ascii="Trebuchet MS" w:eastAsia="Times New Roman" w:hAnsi="Trebuchet MS" w:cs="Calibri"/>
                <w:sz w:val="20"/>
                <w:szCs w:val="20"/>
                <w:lang w:eastAsia="en-GB"/>
              </w:rPr>
            </w:pPr>
            <w:r w:rsidRPr="002D6AD0">
              <w:rPr>
                <w:rFonts w:ascii="Trebuchet MS" w:eastAsia="Times New Roman" w:hAnsi="Trebuchet MS" w:cs="Calibri"/>
                <w:sz w:val="20"/>
                <w:szCs w:val="20"/>
                <w:lang w:eastAsia="en-GB"/>
              </w:rPr>
              <w:t>Assessment for learning and constructive feedback </w:t>
            </w:r>
          </w:p>
          <w:p w14:paraId="76A9F512" w14:textId="060055F6" w:rsidR="005A2550" w:rsidRPr="002D6AD0" w:rsidRDefault="005A2550" w:rsidP="003615B8">
            <w:pPr>
              <w:numPr>
                <w:ilvl w:val="0"/>
                <w:numId w:val="15"/>
              </w:numPr>
              <w:spacing w:after="0" w:line="240" w:lineRule="auto"/>
              <w:ind w:left="277" w:hanging="201"/>
              <w:textAlignment w:val="baseline"/>
              <w:rPr>
                <w:rFonts w:ascii="Trebuchet MS" w:eastAsia="Times New Roman" w:hAnsi="Trebuchet MS" w:cs="Calibri"/>
                <w:sz w:val="20"/>
                <w:szCs w:val="20"/>
                <w:lang w:eastAsia="en-GB"/>
              </w:rPr>
            </w:pPr>
            <w:r w:rsidRPr="002D6AD0">
              <w:rPr>
                <w:rFonts w:ascii="Trebuchet MS" w:eastAsia="Times New Roman" w:hAnsi="Trebuchet MS" w:cs="Calibri"/>
                <w:sz w:val="20"/>
                <w:szCs w:val="20"/>
                <w:lang w:eastAsia="en-GB"/>
              </w:rPr>
              <w:t>Mainstream Core Standards ar</w:t>
            </w:r>
            <w:r w:rsidR="003615B8" w:rsidRPr="002D6AD0">
              <w:rPr>
                <w:rFonts w:ascii="Trebuchet MS" w:eastAsia="Times New Roman" w:hAnsi="Trebuchet MS" w:cs="Calibri"/>
                <w:sz w:val="20"/>
                <w:szCs w:val="20"/>
                <w:lang w:eastAsia="en-GB"/>
              </w:rPr>
              <w:t>e being implemented – Section 1</w:t>
            </w:r>
          </w:p>
        </w:tc>
        <w:tc>
          <w:tcPr>
            <w:tcW w:w="3691" w:type="dxa"/>
            <w:tcBorders>
              <w:top w:val="single" w:sz="6" w:space="0" w:color="auto"/>
              <w:left w:val="single" w:sz="6" w:space="0" w:color="auto"/>
              <w:bottom w:val="single" w:sz="6" w:space="0" w:color="auto"/>
              <w:right w:val="single" w:sz="6" w:space="0" w:color="auto"/>
            </w:tcBorders>
            <w:shd w:val="clear" w:color="auto" w:fill="A8D08D"/>
            <w:hideMark/>
          </w:tcPr>
          <w:p w14:paraId="712BB550" w14:textId="77777777" w:rsidR="005A2550" w:rsidRPr="002D6AD0" w:rsidRDefault="005A2550" w:rsidP="003615B8">
            <w:pPr>
              <w:numPr>
                <w:ilvl w:val="0"/>
                <w:numId w:val="15"/>
              </w:numPr>
              <w:spacing w:after="0" w:line="240" w:lineRule="auto"/>
              <w:ind w:left="421" w:hanging="283"/>
              <w:textAlignment w:val="baseline"/>
              <w:rPr>
                <w:rFonts w:ascii="Trebuchet MS" w:eastAsia="Times New Roman" w:hAnsi="Trebuchet MS" w:cs="Calibri"/>
                <w:sz w:val="20"/>
                <w:szCs w:val="20"/>
                <w:lang w:eastAsia="en-GB"/>
              </w:rPr>
            </w:pPr>
            <w:r w:rsidRPr="002D6AD0">
              <w:rPr>
                <w:rFonts w:ascii="Trebuchet MS" w:eastAsia="Times New Roman" w:hAnsi="Trebuchet MS" w:cs="Calibri"/>
                <w:sz w:val="20"/>
                <w:szCs w:val="20"/>
                <w:lang w:eastAsia="en-GB"/>
              </w:rPr>
              <w:t>Adaptive planning and outcomes </w:t>
            </w:r>
          </w:p>
          <w:p w14:paraId="5160A2D5" w14:textId="7881C599" w:rsidR="005A2550" w:rsidRPr="002D6AD0" w:rsidRDefault="005A2550" w:rsidP="003615B8">
            <w:pPr>
              <w:numPr>
                <w:ilvl w:val="0"/>
                <w:numId w:val="15"/>
              </w:numPr>
              <w:spacing w:after="0" w:line="240" w:lineRule="auto"/>
              <w:ind w:left="421" w:hanging="283"/>
              <w:textAlignment w:val="baseline"/>
              <w:rPr>
                <w:rFonts w:ascii="Trebuchet MS" w:eastAsia="Times New Roman" w:hAnsi="Trebuchet MS" w:cs="Calibri"/>
                <w:sz w:val="20"/>
                <w:szCs w:val="20"/>
                <w:lang w:eastAsia="en-GB"/>
              </w:rPr>
            </w:pPr>
            <w:r w:rsidRPr="002D6AD0">
              <w:rPr>
                <w:rFonts w:ascii="Trebuchet MS" w:eastAsia="Times New Roman" w:hAnsi="Trebuchet MS" w:cs="Calibri"/>
                <w:sz w:val="20"/>
                <w:szCs w:val="20"/>
                <w:lang w:eastAsia="en-GB"/>
              </w:rPr>
              <w:t xml:space="preserve">Reviewed at </w:t>
            </w:r>
            <w:r w:rsidR="003615B8" w:rsidRPr="002D6AD0">
              <w:rPr>
                <w:rFonts w:ascii="Trebuchet MS" w:eastAsia="Times New Roman" w:hAnsi="Trebuchet MS" w:cs="Calibri"/>
                <w:sz w:val="20"/>
                <w:szCs w:val="20"/>
                <w:lang w:eastAsia="en-GB"/>
              </w:rPr>
              <w:t>Pupil Progress M</w:t>
            </w:r>
            <w:r w:rsidRPr="002D6AD0">
              <w:rPr>
                <w:rFonts w:ascii="Trebuchet MS" w:eastAsia="Times New Roman" w:hAnsi="Trebuchet MS" w:cs="Calibri"/>
                <w:sz w:val="20"/>
                <w:szCs w:val="20"/>
                <w:lang w:eastAsia="en-GB"/>
              </w:rPr>
              <w:t>eetings with Senior Leadership Team </w:t>
            </w:r>
          </w:p>
          <w:p w14:paraId="0353A272" w14:textId="77777777" w:rsidR="005A2550" w:rsidRPr="002D6AD0" w:rsidRDefault="005A2550" w:rsidP="003615B8">
            <w:pPr>
              <w:numPr>
                <w:ilvl w:val="0"/>
                <w:numId w:val="15"/>
              </w:numPr>
              <w:spacing w:after="0" w:line="240" w:lineRule="auto"/>
              <w:ind w:left="421" w:hanging="283"/>
              <w:textAlignment w:val="baseline"/>
              <w:rPr>
                <w:rFonts w:ascii="Trebuchet MS" w:eastAsia="Times New Roman" w:hAnsi="Trebuchet MS" w:cs="Calibri"/>
                <w:sz w:val="20"/>
                <w:szCs w:val="20"/>
                <w:lang w:eastAsia="en-GB"/>
              </w:rPr>
            </w:pPr>
            <w:r w:rsidRPr="002D6AD0">
              <w:rPr>
                <w:rFonts w:ascii="Trebuchet MS" w:eastAsia="Times New Roman" w:hAnsi="Trebuchet MS" w:cs="Calibri"/>
                <w:sz w:val="20"/>
                <w:szCs w:val="20"/>
                <w:lang w:eastAsia="en-GB"/>
              </w:rPr>
              <w:t>Assessment for Learning systems used to identify strengths/gaps </w:t>
            </w:r>
          </w:p>
        </w:tc>
        <w:tc>
          <w:tcPr>
            <w:tcW w:w="1412" w:type="dxa"/>
            <w:tcBorders>
              <w:top w:val="single" w:sz="6" w:space="0" w:color="auto"/>
              <w:left w:val="single" w:sz="6" w:space="0" w:color="auto"/>
              <w:bottom w:val="single" w:sz="6" w:space="0" w:color="auto"/>
              <w:right w:val="single" w:sz="6" w:space="0" w:color="auto"/>
            </w:tcBorders>
            <w:shd w:val="clear" w:color="auto" w:fill="A8D08D"/>
            <w:hideMark/>
          </w:tcPr>
          <w:p w14:paraId="3A8B9375" w14:textId="77777777" w:rsidR="005A2550" w:rsidRPr="002D6AD0" w:rsidRDefault="005A2550" w:rsidP="005A2550">
            <w:pPr>
              <w:spacing w:after="0" w:line="240" w:lineRule="auto"/>
              <w:textAlignment w:val="baseline"/>
              <w:rPr>
                <w:rFonts w:ascii="Trebuchet MS" w:eastAsia="Times New Roman" w:hAnsi="Trebuchet MS"/>
                <w:sz w:val="20"/>
                <w:szCs w:val="20"/>
                <w:lang w:eastAsia="en-GB"/>
              </w:rPr>
            </w:pPr>
            <w:r w:rsidRPr="002D6AD0">
              <w:rPr>
                <w:rFonts w:ascii="Trebuchet MS" w:eastAsia="Times New Roman" w:hAnsi="Trebuchet MS" w:cs="Calibri"/>
                <w:sz w:val="20"/>
                <w:szCs w:val="20"/>
                <w:lang w:eastAsia="en-GB"/>
              </w:rPr>
              <w:t>Class Teacher </w:t>
            </w:r>
          </w:p>
          <w:p w14:paraId="17A4B125" w14:textId="77777777" w:rsidR="005A2550" w:rsidRPr="002D6AD0" w:rsidRDefault="005A2550" w:rsidP="005A2550">
            <w:pPr>
              <w:spacing w:after="0" w:line="240" w:lineRule="auto"/>
              <w:textAlignment w:val="baseline"/>
              <w:rPr>
                <w:rFonts w:ascii="Trebuchet MS" w:eastAsia="Times New Roman" w:hAnsi="Trebuchet MS"/>
                <w:sz w:val="20"/>
                <w:szCs w:val="20"/>
                <w:lang w:eastAsia="en-GB"/>
              </w:rPr>
            </w:pPr>
            <w:r w:rsidRPr="002D6AD0">
              <w:rPr>
                <w:rFonts w:ascii="Trebuchet MS" w:eastAsia="Times New Roman" w:hAnsi="Trebuchet MS" w:cs="Calibri"/>
                <w:sz w:val="20"/>
                <w:szCs w:val="20"/>
                <w:lang w:eastAsia="en-GB"/>
              </w:rPr>
              <w:t> </w:t>
            </w:r>
          </w:p>
        </w:tc>
      </w:tr>
      <w:tr w:rsidR="005A2550" w:rsidRPr="003615B8" w14:paraId="7D30E973" w14:textId="77777777" w:rsidTr="002D6AD0">
        <w:trPr>
          <w:trHeight w:val="300"/>
        </w:trPr>
        <w:tc>
          <w:tcPr>
            <w:tcW w:w="679" w:type="dxa"/>
            <w:tcBorders>
              <w:top w:val="single" w:sz="6" w:space="0" w:color="auto"/>
              <w:left w:val="single" w:sz="6" w:space="0" w:color="auto"/>
              <w:bottom w:val="single" w:sz="6" w:space="0" w:color="auto"/>
              <w:right w:val="single" w:sz="6" w:space="0" w:color="auto"/>
            </w:tcBorders>
            <w:shd w:val="clear" w:color="auto" w:fill="8EAADB"/>
            <w:vAlign w:val="center"/>
            <w:hideMark/>
          </w:tcPr>
          <w:p w14:paraId="601F7894" w14:textId="3DCC7450" w:rsidR="005A2550" w:rsidRPr="002D6AD0" w:rsidRDefault="005A2550" w:rsidP="002D6AD0">
            <w:pPr>
              <w:spacing w:after="0" w:line="240" w:lineRule="auto"/>
              <w:jc w:val="center"/>
              <w:textAlignment w:val="baseline"/>
              <w:rPr>
                <w:rFonts w:ascii="Trebuchet MS" w:eastAsia="Times New Roman" w:hAnsi="Trebuchet MS"/>
                <w:b/>
                <w:sz w:val="28"/>
                <w:szCs w:val="28"/>
                <w:lang w:eastAsia="en-GB"/>
              </w:rPr>
            </w:pPr>
            <w:r w:rsidRPr="002D6AD0">
              <w:rPr>
                <w:rFonts w:ascii="Trebuchet MS" w:eastAsia="Times New Roman" w:hAnsi="Trebuchet MS" w:cs="Calibri"/>
                <w:b/>
                <w:sz w:val="28"/>
                <w:szCs w:val="28"/>
                <w:lang w:eastAsia="en-GB"/>
              </w:rPr>
              <w:t>2</w:t>
            </w:r>
          </w:p>
        </w:tc>
        <w:tc>
          <w:tcPr>
            <w:tcW w:w="2291" w:type="dxa"/>
            <w:tcBorders>
              <w:top w:val="single" w:sz="6" w:space="0" w:color="auto"/>
              <w:left w:val="single" w:sz="6" w:space="0" w:color="auto"/>
              <w:bottom w:val="single" w:sz="6" w:space="0" w:color="auto"/>
              <w:right w:val="single" w:sz="6" w:space="0" w:color="auto"/>
            </w:tcBorders>
            <w:shd w:val="clear" w:color="auto" w:fill="8EAADB"/>
            <w:vAlign w:val="center"/>
            <w:hideMark/>
          </w:tcPr>
          <w:p w14:paraId="20ADFC3B" w14:textId="0BA2C785" w:rsidR="005A2550" w:rsidRPr="002D6AD0" w:rsidRDefault="005A2550" w:rsidP="002D6AD0">
            <w:pPr>
              <w:spacing w:after="0" w:line="240" w:lineRule="auto"/>
              <w:jc w:val="center"/>
              <w:textAlignment w:val="baseline"/>
              <w:rPr>
                <w:rFonts w:ascii="Trebuchet MS" w:eastAsia="Times New Roman" w:hAnsi="Trebuchet MS"/>
                <w:b/>
                <w:sz w:val="28"/>
                <w:szCs w:val="28"/>
                <w:lang w:eastAsia="en-GB"/>
              </w:rPr>
            </w:pPr>
            <w:r w:rsidRPr="002D6AD0">
              <w:rPr>
                <w:rFonts w:ascii="Trebuchet MS" w:eastAsia="Times New Roman" w:hAnsi="Trebuchet MS" w:cs="Calibri"/>
                <w:b/>
                <w:sz w:val="28"/>
                <w:szCs w:val="28"/>
                <w:lang w:eastAsia="en-GB"/>
              </w:rPr>
              <w:t>Early intervention support</w:t>
            </w:r>
          </w:p>
        </w:tc>
        <w:tc>
          <w:tcPr>
            <w:tcW w:w="6640" w:type="dxa"/>
            <w:tcBorders>
              <w:top w:val="single" w:sz="6" w:space="0" w:color="auto"/>
              <w:left w:val="single" w:sz="6" w:space="0" w:color="auto"/>
              <w:bottom w:val="single" w:sz="6" w:space="0" w:color="auto"/>
              <w:right w:val="single" w:sz="6" w:space="0" w:color="auto"/>
            </w:tcBorders>
            <w:shd w:val="clear" w:color="auto" w:fill="8EAADB"/>
            <w:hideMark/>
          </w:tcPr>
          <w:p w14:paraId="4DB21AE1" w14:textId="77777777" w:rsidR="005A2550" w:rsidRPr="002D6AD0" w:rsidRDefault="005A2550" w:rsidP="003615B8">
            <w:pPr>
              <w:spacing w:after="0" w:line="240" w:lineRule="auto"/>
              <w:textAlignment w:val="baseline"/>
              <w:rPr>
                <w:rFonts w:ascii="Trebuchet MS" w:eastAsia="Times New Roman" w:hAnsi="Trebuchet MS"/>
                <w:sz w:val="20"/>
                <w:szCs w:val="20"/>
                <w:lang w:eastAsia="en-GB"/>
              </w:rPr>
            </w:pPr>
            <w:r w:rsidRPr="002D6AD0">
              <w:rPr>
                <w:rFonts w:ascii="Trebuchet MS" w:eastAsia="Times New Roman" w:hAnsi="Trebuchet MS" w:cs="Calibri"/>
                <w:sz w:val="20"/>
                <w:szCs w:val="20"/>
                <w:lang w:eastAsia="en-GB"/>
              </w:rPr>
              <w:t>In addition to Stage 1: </w:t>
            </w:r>
          </w:p>
          <w:p w14:paraId="44BE1376" w14:textId="2B54264C" w:rsidR="005A2550" w:rsidRPr="002D6AD0" w:rsidRDefault="005A2550" w:rsidP="0066585D">
            <w:pPr>
              <w:numPr>
                <w:ilvl w:val="0"/>
                <w:numId w:val="15"/>
              </w:numPr>
              <w:spacing w:after="0" w:line="240" w:lineRule="auto"/>
              <w:ind w:left="277" w:hanging="201"/>
              <w:textAlignment w:val="baseline"/>
              <w:rPr>
                <w:rFonts w:ascii="Trebuchet MS" w:eastAsia="Times New Roman" w:hAnsi="Trebuchet MS" w:cs="Calibri"/>
                <w:sz w:val="20"/>
                <w:szCs w:val="20"/>
                <w:lang w:eastAsia="en-GB"/>
              </w:rPr>
            </w:pPr>
            <w:r w:rsidRPr="002D6AD0">
              <w:rPr>
                <w:rFonts w:ascii="Trebuchet MS" w:eastAsia="Times New Roman" w:hAnsi="Trebuchet MS" w:cs="Calibri"/>
                <w:sz w:val="20"/>
                <w:szCs w:val="20"/>
                <w:lang w:eastAsia="en-GB"/>
              </w:rPr>
              <w:t>Support within class through small gro</w:t>
            </w:r>
            <w:r w:rsidR="003615B8" w:rsidRPr="002D6AD0">
              <w:rPr>
                <w:rFonts w:ascii="Trebuchet MS" w:eastAsia="Times New Roman" w:hAnsi="Trebuchet MS" w:cs="Calibri"/>
                <w:sz w:val="20"/>
                <w:szCs w:val="20"/>
                <w:lang w:eastAsia="en-GB"/>
              </w:rPr>
              <w:t>ups and individual support</w:t>
            </w:r>
            <w:r w:rsidRPr="002D6AD0">
              <w:rPr>
                <w:rFonts w:ascii="Trebuchet MS" w:eastAsia="Times New Roman" w:hAnsi="Trebuchet MS" w:cs="Calibri"/>
                <w:sz w:val="20"/>
                <w:szCs w:val="20"/>
                <w:lang w:eastAsia="en-GB"/>
              </w:rPr>
              <w:t> </w:t>
            </w:r>
            <w:r w:rsidR="003615B8" w:rsidRPr="002D6AD0">
              <w:rPr>
                <w:rFonts w:ascii="Trebuchet MS" w:eastAsia="Times New Roman" w:hAnsi="Trebuchet MS" w:cs="Calibri"/>
                <w:sz w:val="20"/>
                <w:szCs w:val="20"/>
                <w:lang w:eastAsia="en-GB"/>
              </w:rPr>
              <w:t>(eg. Focus group, short term catch up)</w:t>
            </w:r>
          </w:p>
          <w:p w14:paraId="4AFD7B05" w14:textId="6EA3C012" w:rsidR="005A2550" w:rsidRPr="002D6AD0" w:rsidRDefault="005A2550" w:rsidP="0066585D">
            <w:pPr>
              <w:numPr>
                <w:ilvl w:val="0"/>
                <w:numId w:val="15"/>
              </w:numPr>
              <w:spacing w:after="0" w:line="240" w:lineRule="auto"/>
              <w:ind w:left="277" w:hanging="201"/>
              <w:textAlignment w:val="baseline"/>
              <w:rPr>
                <w:rFonts w:ascii="Trebuchet MS" w:eastAsia="Times New Roman" w:hAnsi="Trebuchet MS" w:cs="Calibri"/>
                <w:sz w:val="20"/>
                <w:szCs w:val="20"/>
                <w:lang w:eastAsia="en-GB"/>
              </w:rPr>
            </w:pPr>
            <w:r w:rsidRPr="002D6AD0">
              <w:rPr>
                <w:rFonts w:ascii="Trebuchet MS" w:eastAsia="Times New Roman" w:hAnsi="Trebuchet MS" w:cs="Calibri"/>
                <w:sz w:val="20"/>
                <w:szCs w:val="20"/>
                <w:lang w:eastAsia="en-GB"/>
              </w:rPr>
              <w:t>Adaptive teaching of the curriculum to meet individual learning needs </w:t>
            </w:r>
            <w:r w:rsidR="003615B8" w:rsidRPr="002D6AD0">
              <w:rPr>
                <w:rFonts w:ascii="Trebuchet MS" w:eastAsia="Times New Roman" w:hAnsi="Trebuchet MS" w:cs="Calibri"/>
                <w:sz w:val="20"/>
                <w:szCs w:val="20"/>
                <w:lang w:eastAsia="en-GB"/>
              </w:rPr>
              <w:t>(Eg. RWI or Spelling groups)</w:t>
            </w:r>
            <w:bookmarkStart w:id="0" w:name="_GoBack"/>
            <w:bookmarkEnd w:id="0"/>
          </w:p>
          <w:p w14:paraId="796550E5" w14:textId="77777777" w:rsidR="005A2550" w:rsidRPr="002D6AD0" w:rsidRDefault="005A2550" w:rsidP="0066585D">
            <w:pPr>
              <w:numPr>
                <w:ilvl w:val="0"/>
                <w:numId w:val="15"/>
              </w:numPr>
              <w:spacing w:after="0" w:line="240" w:lineRule="auto"/>
              <w:ind w:left="277" w:hanging="201"/>
              <w:textAlignment w:val="baseline"/>
              <w:rPr>
                <w:rFonts w:ascii="Trebuchet MS" w:eastAsia="Times New Roman" w:hAnsi="Trebuchet MS" w:cs="Calibri"/>
                <w:sz w:val="20"/>
                <w:szCs w:val="20"/>
                <w:lang w:eastAsia="en-GB"/>
              </w:rPr>
            </w:pPr>
            <w:r w:rsidRPr="002D6AD0">
              <w:rPr>
                <w:rFonts w:ascii="Trebuchet MS" w:eastAsia="Times New Roman" w:hAnsi="Trebuchet MS" w:cs="Calibri"/>
                <w:sz w:val="20"/>
                <w:szCs w:val="20"/>
                <w:lang w:eastAsia="en-GB"/>
              </w:rPr>
              <w:t>Tools and resources to support access </w:t>
            </w:r>
          </w:p>
          <w:p w14:paraId="4C9820C1" w14:textId="3B60BAC4" w:rsidR="005A2550" w:rsidRPr="002D6AD0" w:rsidRDefault="005A2550" w:rsidP="002D6AD0">
            <w:pPr>
              <w:numPr>
                <w:ilvl w:val="0"/>
                <w:numId w:val="15"/>
              </w:numPr>
              <w:spacing w:after="0" w:line="240" w:lineRule="auto"/>
              <w:ind w:left="277" w:hanging="201"/>
              <w:textAlignment w:val="baseline"/>
              <w:rPr>
                <w:rFonts w:ascii="Trebuchet MS" w:eastAsia="Times New Roman" w:hAnsi="Trebuchet MS"/>
                <w:sz w:val="20"/>
                <w:szCs w:val="20"/>
                <w:lang w:eastAsia="en-GB"/>
              </w:rPr>
            </w:pPr>
            <w:r w:rsidRPr="002D6AD0">
              <w:rPr>
                <w:rFonts w:ascii="Trebuchet MS" w:eastAsia="Times New Roman" w:hAnsi="Trebuchet MS" w:cs="Calibri"/>
                <w:sz w:val="20"/>
                <w:szCs w:val="20"/>
                <w:lang w:eastAsia="en-GB"/>
              </w:rPr>
              <w:t>Mainstream Core Standards are being implemented – Section 1 and 2 </w:t>
            </w:r>
          </w:p>
        </w:tc>
        <w:tc>
          <w:tcPr>
            <w:tcW w:w="3691" w:type="dxa"/>
            <w:tcBorders>
              <w:top w:val="single" w:sz="6" w:space="0" w:color="auto"/>
              <w:left w:val="single" w:sz="6" w:space="0" w:color="auto"/>
              <w:bottom w:val="single" w:sz="6" w:space="0" w:color="auto"/>
              <w:right w:val="single" w:sz="6" w:space="0" w:color="auto"/>
            </w:tcBorders>
            <w:shd w:val="clear" w:color="auto" w:fill="8EAADB"/>
            <w:hideMark/>
          </w:tcPr>
          <w:p w14:paraId="032D5D31" w14:textId="77777777" w:rsidR="005A2550" w:rsidRPr="002D6AD0" w:rsidRDefault="005A2550" w:rsidP="003615B8">
            <w:pPr>
              <w:numPr>
                <w:ilvl w:val="0"/>
                <w:numId w:val="15"/>
              </w:numPr>
              <w:spacing w:after="0" w:line="240" w:lineRule="auto"/>
              <w:ind w:left="421" w:hanging="283"/>
              <w:textAlignment w:val="baseline"/>
              <w:rPr>
                <w:rFonts w:ascii="Trebuchet MS" w:eastAsia="Times New Roman" w:hAnsi="Trebuchet MS" w:cs="Calibri"/>
                <w:sz w:val="20"/>
                <w:szCs w:val="20"/>
                <w:lang w:eastAsia="en-GB"/>
              </w:rPr>
            </w:pPr>
            <w:r w:rsidRPr="002D6AD0">
              <w:rPr>
                <w:rFonts w:ascii="Trebuchet MS" w:eastAsia="Times New Roman" w:hAnsi="Trebuchet MS" w:cs="Calibri"/>
                <w:sz w:val="20"/>
                <w:szCs w:val="20"/>
                <w:lang w:eastAsia="en-GB"/>
              </w:rPr>
              <w:t>Adaptive planning and outcomes </w:t>
            </w:r>
          </w:p>
          <w:p w14:paraId="479C583F" w14:textId="725513C6" w:rsidR="005A2550" w:rsidRPr="002D6AD0" w:rsidRDefault="005A2550" w:rsidP="003615B8">
            <w:pPr>
              <w:numPr>
                <w:ilvl w:val="0"/>
                <w:numId w:val="15"/>
              </w:numPr>
              <w:spacing w:after="0" w:line="240" w:lineRule="auto"/>
              <w:ind w:left="421" w:hanging="283"/>
              <w:textAlignment w:val="baseline"/>
              <w:rPr>
                <w:rFonts w:ascii="Trebuchet MS" w:eastAsia="Times New Roman" w:hAnsi="Trebuchet MS" w:cs="Calibri"/>
                <w:sz w:val="20"/>
                <w:szCs w:val="20"/>
                <w:lang w:eastAsia="en-GB"/>
              </w:rPr>
            </w:pPr>
            <w:r w:rsidRPr="002D6AD0">
              <w:rPr>
                <w:rFonts w:ascii="Trebuchet MS" w:eastAsia="Times New Roman" w:hAnsi="Trebuchet MS" w:cs="Calibri"/>
                <w:sz w:val="20"/>
                <w:szCs w:val="20"/>
                <w:lang w:eastAsia="en-GB"/>
              </w:rPr>
              <w:t xml:space="preserve">Reviewed at Pupil Progress </w:t>
            </w:r>
            <w:r w:rsidR="003615B8" w:rsidRPr="002D6AD0">
              <w:rPr>
                <w:rFonts w:ascii="Trebuchet MS" w:eastAsia="Times New Roman" w:hAnsi="Trebuchet MS" w:cs="Calibri"/>
                <w:sz w:val="20"/>
                <w:szCs w:val="20"/>
                <w:lang w:eastAsia="en-GB"/>
              </w:rPr>
              <w:t>M</w:t>
            </w:r>
            <w:r w:rsidRPr="002D6AD0">
              <w:rPr>
                <w:rFonts w:ascii="Trebuchet MS" w:eastAsia="Times New Roman" w:hAnsi="Trebuchet MS" w:cs="Calibri"/>
                <w:sz w:val="20"/>
                <w:szCs w:val="20"/>
                <w:lang w:eastAsia="en-GB"/>
              </w:rPr>
              <w:t>eetings with Senior Leadership Team </w:t>
            </w:r>
          </w:p>
          <w:p w14:paraId="04292FF4" w14:textId="77777777" w:rsidR="003615B8" w:rsidRPr="002D6AD0" w:rsidRDefault="005A2550" w:rsidP="003615B8">
            <w:pPr>
              <w:numPr>
                <w:ilvl w:val="0"/>
                <w:numId w:val="15"/>
              </w:numPr>
              <w:spacing w:after="0" w:line="240" w:lineRule="auto"/>
              <w:ind w:left="421" w:hanging="283"/>
              <w:textAlignment w:val="baseline"/>
              <w:rPr>
                <w:rFonts w:ascii="Trebuchet MS" w:eastAsia="Times New Roman" w:hAnsi="Trebuchet MS" w:cs="Calibri"/>
                <w:sz w:val="20"/>
                <w:szCs w:val="20"/>
                <w:lang w:eastAsia="en-GB"/>
              </w:rPr>
            </w:pPr>
            <w:r w:rsidRPr="002D6AD0">
              <w:rPr>
                <w:rFonts w:ascii="Trebuchet MS" w:eastAsia="Times New Roman" w:hAnsi="Trebuchet MS" w:cs="Calibri"/>
                <w:sz w:val="20"/>
                <w:szCs w:val="20"/>
                <w:lang w:eastAsia="en-GB"/>
              </w:rPr>
              <w:t>Assessment for Learning systems used to identify strengths/gaps</w:t>
            </w:r>
          </w:p>
          <w:p w14:paraId="53F248B8" w14:textId="7EA189A3" w:rsidR="005A2550" w:rsidRPr="002D6AD0" w:rsidRDefault="003615B8" w:rsidP="003615B8">
            <w:pPr>
              <w:numPr>
                <w:ilvl w:val="0"/>
                <w:numId w:val="15"/>
              </w:numPr>
              <w:spacing w:after="0" w:line="240" w:lineRule="auto"/>
              <w:ind w:left="421" w:hanging="283"/>
              <w:textAlignment w:val="baseline"/>
              <w:rPr>
                <w:rFonts w:ascii="Trebuchet MS" w:eastAsia="Times New Roman" w:hAnsi="Trebuchet MS" w:cs="Calibri"/>
                <w:sz w:val="20"/>
                <w:szCs w:val="20"/>
                <w:lang w:eastAsia="en-GB"/>
              </w:rPr>
            </w:pPr>
            <w:r w:rsidRPr="002D6AD0">
              <w:rPr>
                <w:rFonts w:ascii="Trebuchet MS" w:eastAsia="Times New Roman" w:hAnsi="Trebuchet MS" w:cs="Calibri"/>
                <w:sz w:val="20"/>
                <w:szCs w:val="20"/>
                <w:lang w:eastAsia="en-GB"/>
              </w:rPr>
              <w:t>Focus groups and support included in class provision map</w:t>
            </w:r>
            <w:r w:rsidR="005A2550" w:rsidRPr="002D6AD0">
              <w:rPr>
                <w:rFonts w:ascii="Trebuchet MS" w:eastAsia="Times New Roman" w:hAnsi="Trebuchet MS" w:cs="Calibri"/>
                <w:sz w:val="20"/>
                <w:szCs w:val="20"/>
                <w:lang w:eastAsia="en-GB"/>
              </w:rPr>
              <w:t> </w:t>
            </w:r>
          </w:p>
        </w:tc>
        <w:tc>
          <w:tcPr>
            <w:tcW w:w="1412" w:type="dxa"/>
            <w:tcBorders>
              <w:top w:val="single" w:sz="6" w:space="0" w:color="auto"/>
              <w:left w:val="single" w:sz="6" w:space="0" w:color="auto"/>
              <w:bottom w:val="single" w:sz="6" w:space="0" w:color="auto"/>
              <w:right w:val="single" w:sz="6" w:space="0" w:color="auto"/>
            </w:tcBorders>
            <w:shd w:val="clear" w:color="auto" w:fill="8EAADB"/>
            <w:hideMark/>
          </w:tcPr>
          <w:p w14:paraId="10DCA0E6" w14:textId="77777777" w:rsidR="005A2550" w:rsidRPr="002D6AD0" w:rsidRDefault="005A2550" w:rsidP="005A2550">
            <w:pPr>
              <w:spacing w:after="0" w:line="240" w:lineRule="auto"/>
              <w:textAlignment w:val="baseline"/>
              <w:rPr>
                <w:rFonts w:ascii="Trebuchet MS" w:eastAsia="Times New Roman" w:hAnsi="Trebuchet MS"/>
                <w:sz w:val="20"/>
                <w:szCs w:val="20"/>
                <w:lang w:eastAsia="en-GB"/>
              </w:rPr>
            </w:pPr>
            <w:r w:rsidRPr="002D6AD0">
              <w:rPr>
                <w:rFonts w:ascii="Trebuchet MS" w:eastAsia="Times New Roman" w:hAnsi="Trebuchet MS" w:cs="Calibri"/>
                <w:sz w:val="20"/>
                <w:szCs w:val="20"/>
                <w:lang w:eastAsia="en-GB"/>
              </w:rPr>
              <w:t>Class Teacher </w:t>
            </w:r>
          </w:p>
          <w:p w14:paraId="7B155A2A" w14:textId="77777777" w:rsidR="005A2550" w:rsidRPr="002D6AD0" w:rsidRDefault="005A2550" w:rsidP="005A2550">
            <w:pPr>
              <w:spacing w:after="0" w:line="240" w:lineRule="auto"/>
              <w:textAlignment w:val="baseline"/>
              <w:rPr>
                <w:rFonts w:ascii="Trebuchet MS" w:eastAsia="Times New Roman" w:hAnsi="Trebuchet MS"/>
                <w:sz w:val="20"/>
                <w:szCs w:val="20"/>
                <w:lang w:eastAsia="en-GB"/>
              </w:rPr>
            </w:pPr>
            <w:r w:rsidRPr="002D6AD0">
              <w:rPr>
                <w:rFonts w:ascii="Trebuchet MS" w:eastAsia="Times New Roman" w:hAnsi="Trebuchet MS" w:cs="Calibri"/>
                <w:sz w:val="20"/>
                <w:szCs w:val="20"/>
                <w:lang w:eastAsia="en-GB"/>
              </w:rPr>
              <w:t>SLT </w:t>
            </w:r>
          </w:p>
        </w:tc>
      </w:tr>
      <w:tr w:rsidR="005A2550" w:rsidRPr="003615B8" w14:paraId="5E70711F" w14:textId="77777777" w:rsidTr="002D6AD0">
        <w:trPr>
          <w:trHeight w:val="300"/>
        </w:trPr>
        <w:tc>
          <w:tcPr>
            <w:tcW w:w="679" w:type="dxa"/>
            <w:tcBorders>
              <w:top w:val="single" w:sz="6" w:space="0" w:color="auto"/>
              <w:left w:val="single" w:sz="6" w:space="0" w:color="auto"/>
              <w:bottom w:val="single" w:sz="6" w:space="0" w:color="auto"/>
              <w:right w:val="single" w:sz="6" w:space="0" w:color="auto"/>
            </w:tcBorders>
            <w:shd w:val="clear" w:color="auto" w:fill="FFE599"/>
            <w:vAlign w:val="center"/>
            <w:hideMark/>
          </w:tcPr>
          <w:p w14:paraId="5878EC11" w14:textId="6796F56E" w:rsidR="005A2550" w:rsidRPr="002D6AD0" w:rsidRDefault="005A2550" w:rsidP="002D6AD0">
            <w:pPr>
              <w:spacing w:after="0" w:line="240" w:lineRule="auto"/>
              <w:jc w:val="center"/>
              <w:textAlignment w:val="baseline"/>
              <w:rPr>
                <w:rFonts w:ascii="Trebuchet MS" w:eastAsia="Times New Roman" w:hAnsi="Trebuchet MS"/>
                <w:b/>
                <w:sz w:val="28"/>
                <w:szCs w:val="28"/>
                <w:lang w:eastAsia="en-GB"/>
              </w:rPr>
            </w:pPr>
            <w:r w:rsidRPr="002D6AD0">
              <w:rPr>
                <w:rFonts w:ascii="Trebuchet MS" w:eastAsia="Times New Roman" w:hAnsi="Trebuchet MS" w:cs="Calibri"/>
                <w:b/>
                <w:sz w:val="28"/>
                <w:szCs w:val="28"/>
                <w:lang w:eastAsia="en-GB"/>
              </w:rPr>
              <w:t>3</w:t>
            </w:r>
          </w:p>
        </w:tc>
        <w:tc>
          <w:tcPr>
            <w:tcW w:w="2291" w:type="dxa"/>
            <w:tcBorders>
              <w:top w:val="single" w:sz="6" w:space="0" w:color="auto"/>
              <w:left w:val="single" w:sz="6" w:space="0" w:color="auto"/>
              <w:bottom w:val="single" w:sz="6" w:space="0" w:color="auto"/>
              <w:right w:val="single" w:sz="6" w:space="0" w:color="auto"/>
            </w:tcBorders>
            <w:shd w:val="clear" w:color="auto" w:fill="FFE599"/>
            <w:vAlign w:val="center"/>
            <w:hideMark/>
          </w:tcPr>
          <w:p w14:paraId="09938068" w14:textId="27099CF3" w:rsidR="005A2550" w:rsidRPr="002D6AD0" w:rsidRDefault="005A2550" w:rsidP="002D6AD0">
            <w:pPr>
              <w:spacing w:after="0" w:line="240" w:lineRule="auto"/>
              <w:jc w:val="center"/>
              <w:textAlignment w:val="baseline"/>
              <w:rPr>
                <w:rFonts w:ascii="Trebuchet MS" w:eastAsia="Times New Roman" w:hAnsi="Trebuchet MS"/>
                <w:b/>
                <w:sz w:val="28"/>
                <w:szCs w:val="28"/>
                <w:lang w:eastAsia="en-GB"/>
              </w:rPr>
            </w:pPr>
            <w:r w:rsidRPr="002D6AD0">
              <w:rPr>
                <w:rFonts w:ascii="Trebuchet MS" w:eastAsia="Times New Roman" w:hAnsi="Trebuchet MS" w:cs="Calibri"/>
                <w:b/>
                <w:sz w:val="28"/>
                <w:szCs w:val="28"/>
                <w:lang w:eastAsia="en-GB"/>
              </w:rPr>
              <w:t>Targeted, additional support</w:t>
            </w:r>
          </w:p>
        </w:tc>
        <w:tc>
          <w:tcPr>
            <w:tcW w:w="6640" w:type="dxa"/>
            <w:tcBorders>
              <w:top w:val="single" w:sz="6" w:space="0" w:color="auto"/>
              <w:left w:val="single" w:sz="6" w:space="0" w:color="auto"/>
              <w:bottom w:val="single" w:sz="6" w:space="0" w:color="auto"/>
              <w:right w:val="single" w:sz="6" w:space="0" w:color="auto"/>
            </w:tcBorders>
            <w:shd w:val="clear" w:color="auto" w:fill="FFE599"/>
            <w:hideMark/>
          </w:tcPr>
          <w:p w14:paraId="7AB1CB6D" w14:textId="77777777" w:rsidR="005A2550" w:rsidRPr="002D6AD0" w:rsidRDefault="005A2550" w:rsidP="0066585D">
            <w:pPr>
              <w:pStyle w:val="ListParagraph"/>
              <w:numPr>
                <w:ilvl w:val="0"/>
                <w:numId w:val="15"/>
              </w:numPr>
              <w:spacing w:after="0" w:line="240" w:lineRule="auto"/>
              <w:ind w:left="277" w:hanging="201"/>
              <w:textAlignment w:val="baseline"/>
              <w:rPr>
                <w:rFonts w:ascii="Trebuchet MS" w:eastAsia="Times New Roman" w:hAnsi="Trebuchet MS"/>
                <w:sz w:val="20"/>
                <w:szCs w:val="20"/>
                <w:lang w:eastAsia="en-GB"/>
              </w:rPr>
            </w:pPr>
            <w:r w:rsidRPr="002D6AD0">
              <w:rPr>
                <w:rFonts w:ascii="Trebuchet MS" w:eastAsia="Times New Roman" w:hAnsi="Trebuchet MS" w:cs="Calibri"/>
                <w:sz w:val="20"/>
                <w:szCs w:val="20"/>
                <w:lang w:eastAsia="en-GB"/>
              </w:rPr>
              <w:t>In addition to Stages 1 - 2: </w:t>
            </w:r>
          </w:p>
          <w:p w14:paraId="11D616E7" w14:textId="77777777" w:rsidR="005A2550" w:rsidRPr="002D6AD0" w:rsidRDefault="005A2550" w:rsidP="0066585D">
            <w:pPr>
              <w:numPr>
                <w:ilvl w:val="0"/>
                <w:numId w:val="15"/>
              </w:numPr>
              <w:spacing w:after="0" w:line="240" w:lineRule="auto"/>
              <w:ind w:left="277" w:hanging="201"/>
              <w:textAlignment w:val="baseline"/>
              <w:rPr>
                <w:rFonts w:ascii="Trebuchet MS" w:eastAsia="Times New Roman" w:hAnsi="Trebuchet MS" w:cs="Calibri"/>
                <w:sz w:val="20"/>
                <w:szCs w:val="20"/>
                <w:lang w:eastAsia="en-GB"/>
              </w:rPr>
            </w:pPr>
            <w:r w:rsidRPr="002D6AD0">
              <w:rPr>
                <w:rFonts w:ascii="Trebuchet MS" w:eastAsia="Times New Roman" w:hAnsi="Trebuchet MS" w:cs="Calibri"/>
                <w:sz w:val="20"/>
                <w:szCs w:val="20"/>
                <w:lang w:eastAsia="en-GB"/>
              </w:rPr>
              <w:t>Investigation of strengths and needs </w:t>
            </w:r>
          </w:p>
          <w:p w14:paraId="5D394A99" w14:textId="706F7D08" w:rsidR="005A2550" w:rsidRPr="002D6AD0" w:rsidRDefault="005A2550" w:rsidP="0066585D">
            <w:pPr>
              <w:numPr>
                <w:ilvl w:val="0"/>
                <w:numId w:val="15"/>
              </w:numPr>
              <w:spacing w:after="0" w:line="240" w:lineRule="auto"/>
              <w:ind w:left="277" w:hanging="201"/>
              <w:textAlignment w:val="baseline"/>
              <w:rPr>
                <w:rFonts w:ascii="Trebuchet MS" w:eastAsia="Times New Roman" w:hAnsi="Trebuchet MS" w:cs="Calibri"/>
                <w:sz w:val="20"/>
                <w:szCs w:val="20"/>
                <w:lang w:eastAsia="en-GB"/>
              </w:rPr>
            </w:pPr>
            <w:r w:rsidRPr="002D6AD0">
              <w:rPr>
                <w:rFonts w:ascii="Trebuchet MS" w:eastAsia="Times New Roman" w:hAnsi="Trebuchet MS" w:cs="Calibri"/>
                <w:sz w:val="20"/>
                <w:szCs w:val="20"/>
                <w:lang w:eastAsia="en-GB"/>
              </w:rPr>
              <w:t xml:space="preserve">Early intervention and </w:t>
            </w:r>
            <w:r w:rsidR="003615B8" w:rsidRPr="002D6AD0">
              <w:rPr>
                <w:rFonts w:ascii="Trebuchet MS" w:eastAsia="Times New Roman" w:hAnsi="Trebuchet MS" w:cs="Calibri"/>
                <w:sz w:val="20"/>
                <w:szCs w:val="20"/>
                <w:lang w:eastAsia="en-GB"/>
              </w:rPr>
              <w:t>targetted</w:t>
            </w:r>
            <w:r w:rsidRPr="002D6AD0">
              <w:rPr>
                <w:rFonts w:ascii="Trebuchet MS" w:eastAsia="Times New Roman" w:hAnsi="Trebuchet MS" w:cs="Calibri"/>
                <w:sz w:val="20"/>
                <w:szCs w:val="20"/>
                <w:lang w:eastAsia="en-GB"/>
              </w:rPr>
              <w:t xml:space="preserve"> provision </w:t>
            </w:r>
          </w:p>
          <w:p w14:paraId="79EFAFA3" w14:textId="77777777" w:rsidR="005A2550" w:rsidRPr="002D6AD0" w:rsidRDefault="005A2550" w:rsidP="0066585D">
            <w:pPr>
              <w:numPr>
                <w:ilvl w:val="0"/>
                <w:numId w:val="15"/>
              </w:numPr>
              <w:spacing w:after="0" w:line="240" w:lineRule="auto"/>
              <w:ind w:left="277" w:hanging="201"/>
              <w:textAlignment w:val="baseline"/>
              <w:rPr>
                <w:rFonts w:ascii="Trebuchet MS" w:eastAsia="Times New Roman" w:hAnsi="Trebuchet MS" w:cs="Calibri"/>
                <w:sz w:val="20"/>
                <w:szCs w:val="20"/>
                <w:lang w:eastAsia="en-GB"/>
              </w:rPr>
            </w:pPr>
            <w:r w:rsidRPr="002D6AD0">
              <w:rPr>
                <w:rFonts w:ascii="Trebuchet MS" w:eastAsia="Times New Roman" w:hAnsi="Trebuchet MS" w:cs="Calibri"/>
                <w:sz w:val="20"/>
                <w:szCs w:val="20"/>
                <w:lang w:eastAsia="en-GB"/>
              </w:rPr>
              <w:t>Inclusion of parents and child as part of a Plan – Do – Review cycle of targeted assessment where appropriate </w:t>
            </w:r>
          </w:p>
          <w:p w14:paraId="7B31FB2B" w14:textId="77777777" w:rsidR="005A2550" w:rsidRPr="002D6AD0" w:rsidRDefault="005A2550" w:rsidP="0066585D">
            <w:pPr>
              <w:numPr>
                <w:ilvl w:val="0"/>
                <w:numId w:val="15"/>
              </w:numPr>
              <w:spacing w:after="0" w:line="240" w:lineRule="auto"/>
              <w:ind w:left="277" w:hanging="201"/>
              <w:textAlignment w:val="baseline"/>
              <w:rPr>
                <w:rFonts w:ascii="Trebuchet MS" w:eastAsia="Times New Roman" w:hAnsi="Trebuchet MS" w:cs="Calibri"/>
                <w:sz w:val="20"/>
                <w:szCs w:val="20"/>
                <w:lang w:eastAsia="en-GB"/>
              </w:rPr>
            </w:pPr>
            <w:r w:rsidRPr="002D6AD0">
              <w:rPr>
                <w:rFonts w:ascii="Trebuchet MS" w:eastAsia="Times New Roman" w:hAnsi="Trebuchet MS" w:cs="Calibri"/>
                <w:sz w:val="20"/>
                <w:szCs w:val="20"/>
                <w:lang w:eastAsia="en-GB"/>
              </w:rPr>
              <w:t>Targeted support within class through small groups and working individually with an adult (less than 12 week) </w:t>
            </w:r>
          </w:p>
          <w:p w14:paraId="477DA3AC" w14:textId="77777777" w:rsidR="005A2550" w:rsidRPr="002D6AD0" w:rsidRDefault="005A2550" w:rsidP="0066585D">
            <w:pPr>
              <w:numPr>
                <w:ilvl w:val="0"/>
                <w:numId w:val="15"/>
              </w:numPr>
              <w:spacing w:after="0" w:line="240" w:lineRule="auto"/>
              <w:ind w:left="277" w:hanging="201"/>
              <w:textAlignment w:val="baseline"/>
              <w:rPr>
                <w:rFonts w:ascii="Trebuchet MS" w:eastAsia="Times New Roman" w:hAnsi="Trebuchet MS" w:cs="Calibri"/>
                <w:sz w:val="20"/>
                <w:szCs w:val="20"/>
                <w:lang w:eastAsia="en-GB"/>
              </w:rPr>
            </w:pPr>
            <w:r w:rsidRPr="002D6AD0">
              <w:rPr>
                <w:rFonts w:ascii="Trebuchet MS" w:eastAsia="Times New Roman" w:hAnsi="Trebuchet MS" w:cs="Calibri"/>
                <w:sz w:val="20"/>
                <w:szCs w:val="20"/>
                <w:lang w:eastAsia="en-GB"/>
              </w:rPr>
              <w:t>Additional group or individual programmes </w:t>
            </w:r>
          </w:p>
          <w:p w14:paraId="39FCCB7C" w14:textId="065CC21B" w:rsidR="005A2550" w:rsidRPr="002D6AD0" w:rsidRDefault="005A2550" w:rsidP="0066585D">
            <w:pPr>
              <w:numPr>
                <w:ilvl w:val="0"/>
                <w:numId w:val="15"/>
              </w:numPr>
              <w:spacing w:after="0" w:line="240" w:lineRule="auto"/>
              <w:ind w:left="277" w:hanging="201"/>
              <w:textAlignment w:val="baseline"/>
              <w:rPr>
                <w:rFonts w:ascii="Trebuchet MS" w:eastAsia="Times New Roman" w:hAnsi="Trebuchet MS" w:cs="Calibri"/>
                <w:sz w:val="20"/>
                <w:szCs w:val="20"/>
                <w:lang w:eastAsia="en-GB"/>
              </w:rPr>
            </w:pPr>
            <w:r w:rsidRPr="002D6AD0">
              <w:rPr>
                <w:rFonts w:ascii="Trebuchet MS" w:eastAsia="Times New Roman" w:hAnsi="Trebuchet MS" w:cs="Calibri"/>
                <w:sz w:val="20"/>
                <w:szCs w:val="20"/>
                <w:lang w:eastAsia="en-GB"/>
              </w:rPr>
              <w:t xml:space="preserve">Evidence based interventions delivered individually or in small groups between 8-20 weeks (e.g. ELSA support, phonics and reading interventions etc). Reviewed </w:t>
            </w:r>
            <w:r w:rsidR="003615B8" w:rsidRPr="002D6AD0">
              <w:rPr>
                <w:rFonts w:ascii="Trebuchet MS" w:eastAsia="Times New Roman" w:hAnsi="Trebuchet MS" w:cs="Calibri"/>
                <w:sz w:val="20"/>
                <w:szCs w:val="20"/>
                <w:lang w:eastAsia="en-GB"/>
              </w:rPr>
              <w:t>each long term</w:t>
            </w:r>
            <w:r w:rsidRPr="002D6AD0">
              <w:rPr>
                <w:rFonts w:ascii="Trebuchet MS" w:eastAsia="Times New Roman" w:hAnsi="Trebuchet MS" w:cs="Calibri"/>
                <w:sz w:val="20"/>
                <w:szCs w:val="20"/>
                <w:lang w:eastAsia="en-GB"/>
              </w:rPr>
              <w:t>. </w:t>
            </w:r>
          </w:p>
          <w:p w14:paraId="32173142" w14:textId="77777777" w:rsidR="005A2550" w:rsidRPr="002D6AD0" w:rsidRDefault="005A2550" w:rsidP="0066585D">
            <w:pPr>
              <w:numPr>
                <w:ilvl w:val="0"/>
                <w:numId w:val="15"/>
              </w:numPr>
              <w:spacing w:after="0" w:line="240" w:lineRule="auto"/>
              <w:ind w:left="277" w:hanging="201"/>
              <w:textAlignment w:val="baseline"/>
              <w:rPr>
                <w:rFonts w:ascii="Trebuchet MS" w:eastAsia="Times New Roman" w:hAnsi="Trebuchet MS" w:cs="Calibri"/>
                <w:sz w:val="20"/>
                <w:szCs w:val="20"/>
                <w:lang w:eastAsia="en-GB"/>
              </w:rPr>
            </w:pPr>
            <w:r w:rsidRPr="002D6AD0">
              <w:rPr>
                <w:rFonts w:ascii="Trebuchet MS" w:eastAsia="Times New Roman" w:hAnsi="Trebuchet MS" w:cs="Calibri"/>
                <w:sz w:val="20"/>
                <w:szCs w:val="20"/>
                <w:lang w:eastAsia="en-GB"/>
              </w:rPr>
              <w:t>Progress is being made through additional support and intervention.  </w:t>
            </w:r>
          </w:p>
          <w:p w14:paraId="3EC98951" w14:textId="77777777" w:rsidR="005A2550" w:rsidRPr="002D6AD0" w:rsidRDefault="005A2550" w:rsidP="0066585D">
            <w:pPr>
              <w:numPr>
                <w:ilvl w:val="0"/>
                <w:numId w:val="15"/>
              </w:numPr>
              <w:spacing w:after="0" w:line="240" w:lineRule="auto"/>
              <w:ind w:left="277" w:hanging="201"/>
              <w:textAlignment w:val="baseline"/>
              <w:rPr>
                <w:rFonts w:ascii="Trebuchet MS" w:eastAsia="Times New Roman" w:hAnsi="Trebuchet MS" w:cs="Calibri"/>
                <w:sz w:val="20"/>
                <w:szCs w:val="20"/>
                <w:lang w:eastAsia="en-GB"/>
              </w:rPr>
            </w:pPr>
            <w:r w:rsidRPr="002D6AD0">
              <w:rPr>
                <w:rFonts w:ascii="Trebuchet MS" w:eastAsia="Times New Roman" w:hAnsi="Trebuchet MS" w:cs="Calibri"/>
                <w:sz w:val="20"/>
                <w:szCs w:val="20"/>
                <w:lang w:eastAsia="en-GB"/>
              </w:rPr>
              <w:t>Adaptions made to the curriculum to individual learning needs e.g. alternative methods of recording </w:t>
            </w:r>
          </w:p>
          <w:p w14:paraId="54A5C82F" w14:textId="77777777" w:rsidR="005A2550" w:rsidRPr="002D6AD0" w:rsidRDefault="005A2550" w:rsidP="0066585D">
            <w:pPr>
              <w:numPr>
                <w:ilvl w:val="0"/>
                <w:numId w:val="15"/>
              </w:numPr>
              <w:spacing w:after="0" w:line="240" w:lineRule="auto"/>
              <w:ind w:left="277" w:hanging="201"/>
              <w:textAlignment w:val="baseline"/>
              <w:rPr>
                <w:rFonts w:ascii="Trebuchet MS" w:eastAsia="Times New Roman" w:hAnsi="Trebuchet MS" w:cs="Calibri"/>
                <w:sz w:val="20"/>
                <w:szCs w:val="20"/>
                <w:lang w:eastAsia="en-GB"/>
              </w:rPr>
            </w:pPr>
            <w:r w:rsidRPr="002D6AD0">
              <w:rPr>
                <w:rFonts w:ascii="Trebuchet MS" w:eastAsia="Times New Roman" w:hAnsi="Trebuchet MS" w:cs="Calibri"/>
                <w:sz w:val="20"/>
                <w:szCs w:val="20"/>
                <w:lang w:eastAsia="en-GB"/>
              </w:rPr>
              <w:t>Tools and resources to support access </w:t>
            </w:r>
          </w:p>
          <w:p w14:paraId="78DCF5A0" w14:textId="0B951FD2" w:rsidR="005A2550" w:rsidRPr="006F07AD" w:rsidRDefault="005A2550" w:rsidP="006F07AD">
            <w:pPr>
              <w:numPr>
                <w:ilvl w:val="0"/>
                <w:numId w:val="15"/>
              </w:numPr>
              <w:spacing w:after="0" w:line="240" w:lineRule="auto"/>
              <w:ind w:left="277" w:hanging="201"/>
              <w:textAlignment w:val="baseline"/>
              <w:rPr>
                <w:rFonts w:ascii="Trebuchet MS" w:eastAsia="Times New Roman" w:hAnsi="Trebuchet MS" w:cs="Calibri"/>
                <w:sz w:val="20"/>
                <w:szCs w:val="20"/>
                <w:lang w:eastAsia="en-GB"/>
              </w:rPr>
            </w:pPr>
            <w:r w:rsidRPr="002D6AD0">
              <w:rPr>
                <w:rFonts w:ascii="Trebuchet MS" w:eastAsia="Times New Roman" w:hAnsi="Trebuchet MS" w:cs="Calibri"/>
                <w:sz w:val="20"/>
                <w:szCs w:val="20"/>
                <w:lang w:eastAsia="en-GB"/>
              </w:rPr>
              <w:t>Mainstream Core Standards are being implemented – Section 1 and 2 </w:t>
            </w:r>
          </w:p>
        </w:tc>
        <w:tc>
          <w:tcPr>
            <w:tcW w:w="3691" w:type="dxa"/>
            <w:tcBorders>
              <w:top w:val="single" w:sz="6" w:space="0" w:color="auto"/>
              <w:left w:val="single" w:sz="6" w:space="0" w:color="auto"/>
              <w:bottom w:val="single" w:sz="6" w:space="0" w:color="auto"/>
              <w:right w:val="single" w:sz="6" w:space="0" w:color="auto"/>
            </w:tcBorders>
            <w:shd w:val="clear" w:color="auto" w:fill="FFE599"/>
            <w:hideMark/>
          </w:tcPr>
          <w:p w14:paraId="4FC7E6F2" w14:textId="56EA168F" w:rsidR="005A2550" w:rsidRPr="002D6AD0" w:rsidRDefault="002D6AD0" w:rsidP="003615B8">
            <w:pPr>
              <w:numPr>
                <w:ilvl w:val="0"/>
                <w:numId w:val="15"/>
              </w:numPr>
              <w:spacing w:after="0" w:line="240" w:lineRule="auto"/>
              <w:ind w:left="421" w:hanging="283"/>
              <w:textAlignment w:val="baseline"/>
              <w:rPr>
                <w:rFonts w:ascii="Trebuchet MS" w:eastAsia="Times New Roman" w:hAnsi="Trebuchet MS" w:cs="Calibri"/>
                <w:sz w:val="20"/>
                <w:szCs w:val="20"/>
                <w:lang w:eastAsia="en-GB"/>
              </w:rPr>
            </w:pPr>
            <w:r>
              <w:rPr>
                <w:rFonts w:ascii="Trebuchet MS" w:eastAsia="Times New Roman" w:hAnsi="Trebuchet MS" w:cs="Calibri"/>
                <w:sz w:val="20"/>
                <w:szCs w:val="20"/>
                <w:lang w:eastAsia="en-GB"/>
              </w:rPr>
              <w:t>SENCo made aware through school referral form</w:t>
            </w:r>
          </w:p>
          <w:p w14:paraId="42F3BA70" w14:textId="77777777" w:rsidR="005A2550" w:rsidRPr="002D6AD0" w:rsidRDefault="005A2550" w:rsidP="003615B8">
            <w:pPr>
              <w:numPr>
                <w:ilvl w:val="0"/>
                <w:numId w:val="15"/>
              </w:numPr>
              <w:spacing w:after="0" w:line="240" w:lineRule="auto"/>
              <w:ind w:left="421" w:hanging="283"/>
              <w:textAlignment w:val="baseline"/>
              <w:rPr>
                <w:rFonts w:ascii="Trebuchet MS" w:eastAsia="Times New Roman" w:hAnsi="Trebuchet MS" w:cs="Calibri"/>
                <w:sz w:val="20"/>
                <w:szCs w:val="20"/>
                <w:lang w:eastAsia="en-GB"/>
              </w:rPr>
            </w:pPr>
            <w:r w:rsidRPr="002D6AD0">
              <w:rPr>
                <w:rFonts w:ascii="Trebuchet MS" w:eastAsia="Times New Roman" w:hAnsi="Trebuchet MS" w:cs="Calibri"/>
                <w:sz w:val="20"/>
                <w:szCs w:val="20"/>
                <w:lang w:eastAsia="en-GB"/>
              </w:rPr>
              <w:t>Adaptive planning and outcomes </w:t>
            </w:r>
          </w:p>
          <w:p w14:paraId="24DBF6FB" w14:textId="1FD63E14" w:rsidR="005A2550" w:rsidRPr="002D6AD0" w:rsidRDefault="005A2550" w:rsidP="003615B8">
            <w:pPr>
              <w:numPr>
                <w:ilvl w:val="0"/>
                <w:numId w:val="15"/>
              </w:numPr>
              <w:spacing w:after="0" w:line="240" w:lineRule="auto"/>
              <w:ind w:left="421" w:hanging="283"/>
              <w:textAlignment w:val="baseline"/>
              <w:rPr>
                <w:rFonts w:ascii="Trebuchet MS" w:eastAsia="Times New Roman" w:hAnsi="Trebuchet MS" w:cs="Calibri"/>
                <w:sz w:val="20"/>
                <w:szCs w:val="20"/>
                <w:lang w:eastAsia="en-GB"/>
              </w:rPr>
            </w:pPr>
            <w:r w:rsidRPr="002D6AD0">
              <w:rPr>
                <w:rFonts w:ascii="Trebuchet MS" w:eastAsia="Times New Roman" w:hAnsi="Trebuchet MS" w:cs="Calibri"/>
                <w:sz w:val="20"/>
                <w:szCs w:val="20"/>
                <w:lang w:eastAsia="en-GB"/>
              </w:rPr>
              <w:t xml:space="preserve">Reviewed at Pupil Progress meetings with </w:t>
            </w:r>
            <w:r w:rsidR="003615B8" w:rsidRPr="002D6AD0">
              <w:rPr>
                <w:rFonts w:ascii="Trebuchet MS" w:eastAsia="Times New Roman" w:hAnsi="Trebuchet MS" w:cs="Calibri"/>
                <w:sz w:val="20"/>
                <w:szCs w:val="20"/>
                <w:lang w:eastAsia="en-GB"/>
              </w:rPr>
              <w:t>SLT</w:t>
            </w:r>
            <w:r w:rsidRPr="002D6AD0">
              <w:rPr>
                <w:rFonts w:ascii="Trebuchet MS" w:eastAsia="Times New Roman" w:hAnsi="Trebuchet MS" w:cs="Calibri"/>
                <w:sz w:val="20"/>
                <w:szCs w:val="20"/>
                <w:lang w:eastAsia="en-GB"/>
              </w:rPr>
              <w:t> </w:t>
            </w:r>
          </w:p>
          <w:p w14:paraId="259EC61D" w14:textId="77777777" w:rsidR="005A2550" w:rsidRPr="002D6AD0" w:rsidRDefault="005A2550" w:rsidP="003615B8">
            <w:pPr>
              <w:numPr>
                <w:ilvl w:val="0"/>
                <w:numId w:val="15"/>
              </w:numPr>
              <w:spacing w:after="0" w:line="240" w:lineRule="auto"/>
              <w:ind w:left="421" w:hanging="283"/>
              <w:textAlignment w:val="baseline"/>
              <w:rPr>
                <w:rFonts w:ascii="Trebuchet MS" w:eastAsia="Times New Roman" w:hAnsi="Trebuchet MS" w:cs="Calibri"/>
                <w:sz w:val="20"/>
                <w:szCs w:val="20"/>
                <w:lang w:eastAsia="en-GB"/>
              </w:rPr>
            </w:pPr>
            <w:r w:rsidRPr="002D6AD0">
              <w:rPr>
                <w:rFonts w:ascii="Trebuchet MS" w:eastAsia="Times New Roman" w:hAnsi="Trebuchet MS" w:cs="Calibri"/>
                <w:sz w:val="20"/>
                <w:szCs w:val="20"/>
                <w:lang w:eastAsia="en-GB"/>
              </w:rPr>
              <w:t>Assessment for Learning systems used to identify strengths/gaps </w:t>
            </w:r>
          </w:p>
          <w:p w14:paraId="22706FE5" w14:textId="77777777" w:rsidR="005A2550" w:rsidRPr="002D6AD0" w:rsidRDefault="005A2550" w:rsidP="003615B8">
            <w:pPr>
              <w:numPr>
                <w:ilvl w:val="0"/>
                <w:numId w:val="15"/>
              </w:numPr>
              <w:spacing w:after="0" w:line="240" w:lineRule="auto"/>
              <w:ind w:left="421" w:hanging="283"/>
              <w:textAlignment w:val="baseline"/>
              <w:rPr>
                <w:rFonts w:ascii="Trebuchet MS" w:eastAsia="Times New Roman" w:hAnsi="Trebuchet MS" w:cs="Calibri"/>
                <w:sz w:val="20"/>
                <w:szCs w:val="20"/>
                <w:lang w:eastAsia="en-GB"/>
              </w:rPr>
            </w:pPr>
            <w:r w:rsidRPr="002D6AD0">
              <w:rPr>
                <w:rFonts w:ascii="Trebuchet MS" w:eastAsia="Times New Roman" w:hAnsi="Trebuchet MS" w:cs="Calibri"/>
                <w:sz w:val="20"/>
                <w:szCs w:val="20"/>
                <w:lang w:eastAsia="en-GB"/>
              </w:rPr>
              <w:t>Intervention records completed weekly to record progress </w:t>
            </w:r>
          </w:p>
          <w:p w14:paraId="57231296" w14:textId="3F2039F5" w:rsidR="003615B8" w:rsidRPr="002D6AD0" w:rsidRDefault="003615B8" w:rsidP="003615B8">
            <w:pPr>
              <w:numPr>
                <w:ilvl w:val="0"/>
                <w:numId w:val="15"/>
              </w:numPr>
              <w:spacing w:after="0" w:line="240" w:lineRule="auto"/>
              <w:ind w:left="421" w:hanging="283"/>
              <w:textAlignment w:val="baseline"/>
              <w:rPr>
                <w:rFonts w:ascii="Trebuchet MS" w:eastAsia="Times New Roman" w:hAnsi="Trebuchet MS" w:cs="Calibri"/>
                <w:sz w:val="20"/>
                <w:szCs w:val="20"/>
                <w:lang w:eastAsia="en-GB"/>
              </w:rPr>
            </w:pPr>
            <w:r w:rsidRPr="002D6AD0">
              <w:rPr>
                <w:rFonts w:ascii="Trebuchet MS" w:eastAsia="Times New Roman" w:hAnsi="Trebuchet MS" w:cs="Calibri"/>
                <w:sz w:val="20"/>
                <w:szCs w:val="20"/>
                <w:lang w:eastAsia="en-GB"/>
              </w:rPr>
              <w:t>Support detailed on class provision map</w:t>
            </w:r>
          </w:p>
        </w:tc>
        <w:tc>
          <w:tcPr>
            <w:tcW w:w="1412" w:type="dxa"/>
            <w:tcBorders>
              <w:top w:val="single" w:sz="6" w:space="0" w:color="auto"/>
              <w:left w:val="single" w:sz="6" w:space="0" w:color="auto"/>
              <w:bottom w:val="single" w:sz="6" w:space="0" w:color="auto"/>
              <w:right w:val="single" w:sz="6" w:space="0" w:color="auto"/>
            </w:tcBorders>
            <w:shd w:val="clear" w:color="auto" w:fill="FFE599"/>
            <w:hideMark/>
          </w:tcPr>
          <w:p w14:paraId="778CEC57" w14:textId="77777777" w:rsidR="005A2550" w:rsidRPr="002D6AD0" w:rsidRDefault="005A2550" w:rsidP="005A2550">
            <w:pPr>
              <w:spacing w:after="0" w:line="240" w:lineRule="auto"/>
              <w:textAlignment w:val="baseline"/>
              <w:rPr>
                <w:rFonts w:ascii="Trebuchet MS" w:eastAsia="Times New Roman" w:hAnsi="Trebuchet MS"/>
                <w:sz w:val="20"/>
                <w:szCs w:val="20"/>
                <w:lang w:eastAsia="en-GB"/>
              </w:rPr>
            </w:pPr>
            <w:r w:rsidRPr="002D6AD0">
              <w:rPr>
                <w:rFonts w:ascii="Trebuchet MS" w:eastAsia="Times New Roman" w:hAnsi="Trebuchet MS" w:cs="Calibri"/>
                <w:sz w:val="20"/>
                <w:szCs w:val="20"/>
                <w:lang w:eastAsia="en-GB"/>
              </w:rPr>
              <w:t>Class Teacher </w:t>
            </w:r>
          </w:p>
          <w:p w14:paraId="7453BC5D" w14:textId="77777777" w:rsidR="005A2550" w:rsidRPr="002D6AD0" w:rsidRDefault="005A2550" w:rsidP="005A2550">
            <w:pPr>
              <w:spacing w:after="0" w:line="240" w:lineRule="auto"/>
              <w:textAlignment w:val="baseline"/>
              <w:rPr>
                <w:rFonts w:ascii="Trebuchet MS" w:eastAsia="Times New Roman" w:hAnsi="Trebuchet MS"/>
                <w:sz w:val="20"/>
                <w:szCs w:val="20"/>
                <w:lang w:eastAsia="en-GB"/>
              </w:rPr>
            </w:pPr>
            <w:r w:rsidRPr="002D6AD0">
              <w:rPr>
                <w:rFonts w:ascii="Trebuchet MS" w:eastAsia="Times New Roman" w:hAnsi="Trebuchet MS" w:cs="Calibri"/>
                <w:sz w:val="20"/>
                <w:szCs w:val="20"/>
                <w:lang w:eastAsia="en-GB"/>
              </w:rPr>
              <w:t>SLT </w:t>
            </w:r>
          </w:p>
          <w:p w14:paraId="4B6E383E" w14:textId="77777777" w:rsidR="005A2550" w:rsidRPr="002D6AD0" w:rsidRDefault="005A2550" w:rsidP="005A2550">
            <w:pPr>
              <w:spacing w:after="0" w:line="240" w:lineRule="auto"/>
              <w:textAlignment w:val="baseline"/>
              <w:rPr>
                <w:rFonts w:ascii="Trebuchet MS" w:eastAsia="Times New Roman" w:hAnsi="Trebuchet MS"/>
                <w:sz w:val="20"/>
                <w:szCs w:val="20"/>
                <w:lang w:eastAsia="en-GB"/>
              </w:rPr>
            </w:pPr>
            <w:r w:rsidRPr="002D6AD0">
              <w:rPr>
                <w:rFonts w:ascii="Trebuchet MS" w:eastAsia="Times New Roman" w:hAnsi="Trebuchet MS" w:cs="Calibri"/>
                <w:sz w:val="20"/>
                <w:szCs w:val="20"/>
                <w:lang w:eastAsia="en-GB"/>
              </w:rPr>
              <w:t>SENCo </w:t>
            </w:r>
          </w:p>
        </w:tc>
      </w:tr>
      <w:tr w:rsidR="005A2550" w:rsidRPr="003615B8" w14:paraId="688E1D8F" w14:textId="77777777" w:rsidTr="002D6AD0">
        <w:trPr>
          <w:trHeight w:val="555"/>
        </w:trPr>
        <w:tc>
          <w:tcPr>
            <w:tcW w:w="679" w:type="dxa"/>
            <w:tcBorders>
              <w:top w:val="single" w:sz="6" w:space="0" w:color="auto"/>
              <w:left w:val="single" w:sz="6" w:space="0" w:color="auto"/>
              <w:bottom w:val="single" w:sz="6" w:space="0" w:color="auto"/>
              <w:right w:val="single" w:sz="6" w:space="0" w:color="auto"/>
            </w:tcBorders>
            <w:shd w:val="clear" w:color="auto" w:fill="F4B083"/>
            <w:vAlign w:val="center"/>
            <w:hideMark/>
          </w:tcPr>
          <w:p w14:paraId="1AB0A0DC" w14:textId="25526B08" w:rsidR="005A2550" w:rsidRPr="002D6AD0" w:rsidRDefault="005A2550" w:rsidP="002D6AD0">
            <w:pPr>
              <w:spacing w:after="0" w:line="240" w:lineRule="auto"/>
              <w:jc w:val="center"/>
              <w:textAlignment w:val="baseline"/>
              <w:rPr>
                <w:rFonts w:ascii="Trebuchet MS" w:eastAsia="Times New Roman" w:hAnsi="Trebuchet MS"/>
                <w:b/>
                <w:sz w:val="28"/>
                <w:szCs w:val="28"/>
                <w:lang w:eastAsia="en-GB"/>
              </w:rPr>
            </w:pPr>
            <w:r w:rsidRPr="002D6AD0">
              <w:rPr>
                <w:rFonts w:ascii="Trebuchet MS" w:eastAsia="Times New Roman" w:hAnsi="Trebuchet MS" w:cs="Calibri"/>
                <w:b/>
                <w:sz w:val="28"/>
                <w:szCs w:val="28"/>
                <w:lang w:eastAsia="en-GB"/>
              </w:rPr>
              <w:t>4</w:t>
            </w:r>
          </w:p>
        </w:tc>
        <w:tc>
          <w:tcPr>
            <w:tcW w:w="2291" w:type="dxa"/>
            <w:tcBorders>
              <w:top w:val="single" w:sz="6" w:space="0" w:color="auto"/>
              <w:left w:val="single" w:sz="6" w:space="0" w:color="auto"/>
              <w:bottom w:val="single" w:sz="6" w:space="0" w:color="auto"/>
              <w:right w:val="single" w:sz="6" w:space="0" w:color="auto"/>
            </w:tcBorders>
            <w:shd w:val="clear" w:color="auto" w:fill="F4B083"/>
            <w:vAlign w:val="center"/>
            <w:hideMark/>
          </w:tcPr>
          <w:p w14:paraId="7D785300" w14:textId="06AD0A62" w:rsidR="005A2550" w:rsidRPr="002D6AD0" w:rsidRDefault="002D6AD0" w:rsidP="002D6AD0">
            <w:pPr>
              <w:spacing w:after="0" w:line="240" w:lineRule="auto"/>
              <w:jc w:val="center"/>
              <w:textAlignment w:val="baseline"/>
              <w:rPr>
                <w:rFonts w:ascii="Trebuchet MS" w:eastAsia="Times New Roman" w:hAnsi="Trebuchet MS"/>
                <w:b/>
                <w:sz w:val="28"/>
                <w:szCs w:val="28"/>
                <w:lang w:eastAsia="en-GB"/>
              </w:rPr>
            </w:pPr>
            <w:r w:rsidRPr="002D6AD0">
              <w:rPr>
                <w:rFonts w:ascii="Trebuchet MS" w:eastAsia="Times New Roman" w:hAnsi="Trebuchet MS" w:cs="Calibri"/>
                <w:b/>
                <w:sz w:val="28"/>
                <w:szCs w:val="28"/>
                <w:lang w:eastAsia="en-GB"/>
              </w:rPr>
              <w:t>I</w:t>
            </w:r>
            <w:r w:rsidR="005A2550" w:rsidRPr="002D6AD0">
              <w:rPr>
                <w:rFonts w:ascii="Trebuchet MS" w:eastAsia="Times New Roman" w:hAnsi="Trebuchet MS" w:cs="Calibri"/>
                <w:b/>
                <w:sz w:val="28"/>
                <w:szCs w:val="28"/>
                <w:lang w:eastAsia="en-GB"/>
              </w:rPr>
              <w:t xml:space="preserve">ntensive </w:t>
            </w:r>
            <w:r w:rsidRPr="002D6AD0">
              <w:rPr>
                <w:rFonts w:ascii="Trebuchet MS" w:eastAsia="Times New Roman" w:hAnsi="Trebuchet MS" w:cs="Calibri"/>
                <w:b/>
                <w:sz w:val="28"/>
                <w:szCs w:val="28"/>
                <w:lang w:eastAsia="en-GB"/>
              </w:rPr>
              <w:t xml:space="preserve">personalised </w:t>
            </w:r>
            <w:r w:rsidR="005A2550" w:rsidRPr="002D6AD0">
              <w:rPr>
                <w:rFonts w:ascii="Trebuchet MS" w:eastAsia="Times New Roman" w:hAnsi="Trebuchet MS" w:cs="Calibri"/>
                <w:b/>
                <w:sz w:val="28"/>
                <w:szCs w:val="28"/>
                <w:lang w:eastAsia="en-GB"/>
              </w:rPr>
              <w:t>support</w:t>
            </w:r>
          </w:p>
          <w:p w14:paraId="0C151047" w14:textId="23BBB0AE" w:rsidR="005A2550" w:rsidRPr="002D6AD0" w:rsidRDefault="005A2550" w:rsidP="002D6AD0">
            <w:pPr>
              <w:spacing w:after="0" w:line="240" w:lineRule="auto"/>
              <w:jc w:val="center"/>
              <w:textAlignment w:val="baseline"/>
              <w:rPr>
                <w:rFonts w:ascii="Trebuchet MS" w:eastAsia="Times New Roman" w:hAnsi="Trebuchet MS"/>
                <w:b/>
                <w:sz w:val="28"/>
                <w:szCs w:val="28"/>
                <w:lang w:eastAsia="en-GB"/>
              </w:rPr>
            </w:pPr>
          </w:p>
          <w:p w14:paraId="56222B75" w14:textId="637F0538" w:rsidR="005A2550" w:rsidRPr="002D6AD0" w:rsidRDefault="002D6AD0" w:rsidP="002D6AD0">
            <w:pPr>
              <w:spacing w:after="0" w:line="240" w:lineRule="auto"/>
              <w:jc w:val="center"/>
              <w:textAlignment w:val="baseline"/>
              <w:rPr>
                <w:rFonts w:ascii="Trebuchet MS" w:eastAsia="Times New Roman" w:hAnsi="Trebuchet MS"/>
                <w:b/>
                <w:sz w:val="28"/>
                <w:szCs w:val="28"/>
                <w:lang w:eastAsia="en-GB"/>
              </w:rPr>
            </w:pPr>
            <w:r w:rsidRPr="002D6AD0">
              <w:rPr>
                <w:rFonts w:ascii="Trebuchet MS" w:eastAsia="Times New Roman" w:hAnsi="Trebuchet MS" w:cs="Calibri"/>
                <w:b/>
                <w:sz w:val="28"/>
                <w:szCs w:val="28"/>
                <w:lang w:eastAsia="en-GB"/>
              </w:rPr>
              <w:t>SEN support</w:t>
            </w:r>
          </w:p>
        </w:tc>
        <w:tc>
          <w:tcPr>
            <w:tcW w:w="6640" w:type="dxa"/>
            <w:tcBorders>
              <w:top w:val="single" w:sz="6" w:space="0" w:color="auto"/>
              <w:left w:val="single" w:sz="6" w:space="0" w:color="auto"/>
              <w:bottom w:val="single" w:sz="6" w:space="0" w:color="auto"/>
              <w:right w:val="single" w:sz="6" w:space="0" w:color="auto"/>
            </w:tcBorders>
            <w:shd w:val="clear" w:color="auto" w:fill="F4B083"/>
            <w:hideMark/>
          </w:tcPr>
          <w:p w14:paraId="77EA1D70" w14:textId="77777777" w:rsidR="005A2550" w:rsidRPr="002D6AD0" w:rsidRDefault="005A2550" w:rsidP="0066585D">
            <w:pPr>
              <w:pStyle w:val="ListParagraph"/>
              <w:numPr>
                <w:ilvl w:val="0"/>
                <w:numId w:val="15"/>
              </w:numPr>
              <w:spacing w:after="0" w:line="240" w:lineRule="auto"/>
              <w:ind w:left="277" w:hanging="201"/>
              <w:textAlignment w:val="baseline"/>
              <w:rPr>
                <w:rFonts w:ascii="Trebuchet MS" w:eastAsia="Times New Roman" w:hAnsi="Trebuchet MS"/>
                <w:sz w:val="20"/>
                <w:szCs w:val="20"/>
                <w:lang w:eastAsia="en-GB"/>
              </w:rPr>
            </w:pPr>
            <w:r w:rsidRPr="002D6AD0">
              <w:rPr>
                <w:rFonts w:ascii="Trebuchet MS" w:eastAsia="Times New Roman" w:hAnsi="Trebuchet MS" w:cs="Calibri"/>
                <w:sz w:val="20"/>
                <w:szCs w:val="20"/>
                <w:lang w:eastAsia="en-GB"/>
              </w:rPr>
              <w:t>In addition to Stages 1 – 3: </w:t>
            </w:r>
          </w:p>
          <w:p w14:paraId="6B784E24" w14:textId="77777777" w:rsidR="005A2550" w:rsidRPr="002D6AD0" w:rsidRDefault="005A2550" w:rsidP="0066585D">
            <w:pPr>
              <w:numPr>
                <w:ilvl w:val="0"/>
                <w:numId w:val="15"/>
              </w:numPr>
              <w:spacing w:after="0" w:line="240" w:lineRule="auto"/>
              <w:ind w:left="277" w:hanging="201"/>
              <w:textAlignment w:val="baseline"/>
              <w:rPr>
                <w:rFonts w:ascii="Trebuchet MS" w:eastAsia="Times New Roman" w:hAnsi="Trebuchet MS" w:cs="Calibri"/>
                <w:sz w:val="20"/>
                <w:szCs w:val="20"/>
                <w:lang w:eastAsia="en-GB"/>
              </w:rPr>
            </w:pPr>
            <w:r w:rsidRPr="002D6AD0">
              <w:rPr>
                <w:rFonts w:ascii="Trebuchet MS" w:eastAsia="Times New Roman" w:hAnsi="Trebuchet MS" w:cs="Calibri"/>
                <w:sz w:val="20"/>
                <w:szCs w:val="20"/>
                <w:lang w:eastAsia="en-GB"/>
              </w:rPr>
              <w:t>Multi-professional planning and coordinated support may be in place e.g. E.P. Service, Outreach Services SALT, STLS, Health colleagues, NELFT/CYPMHS. </w:t>
            </w:r>
          </w:p>
          <w:p w14:paraId="015AB00C" w14:textId="77777777" w:rsidR="005A2550" w:rsidRPr="002D6AD0" w:rsidRDefault="005A2550" w:rsidP="0066585D">
            <w:pPr>
              <w:numPr>
                <w:ilvl w:val="0"/>
                <w:numId w:val="15"/>
              </w:numPr>
              <w:spacing w:after="0" w:line="240" w:lineRule="auto"/>
              <w:ind w:left="277" w:hanging="201"/>
              <w:textAlignment w:val="baseline"/>
              <w:rPr>
                <w:rFonts w:ascii="Trebuchet MS" w:eastAsia="Times New Roman" w:hAnsi="Trebuchet MS" w:cs="Calibri"/>
                <w:sz w:val="20"/>
                <w:szCs w:val="20"/>
                <w:lang w:eastAsia="en-GB"/>
              </w:rPr>
            </w:pPr>
            <w:r w:rsidRPr="002D6AD0">
              <w:rPr>
                <w:rFonts w:ascii="Trebuchet MS" w:eastAsia="Times New Roman" w:hAnsi="Trebuchet MS" w:cs="Calibri"/>
                <w:sz w:val="20"/>
                <w:szCs w:val="20"/>
                <w:lang w:eastAsia="en-GB"/>
              </w:rPr>
              <w:t>Personalised support, working on an individualised curriculum where appropriate </w:t>
            </w:r>
          </w:p>
          <w:p w14:paraId="0F205E4E" w14:textId="77777777" w:rsidR="005A2550" w:rsidRPr="002D6AD0" w:rsidRDefault="005A2550" w:rsidP="0066585D">
            <w:pPr>
              <w:numPr>
                <w:ilvl w:val="0"/>
                <w:numId w:val="15"/>
              </w:numPr>
              <w:spacing w:after="0" w:line="240" w:lineRule="auto"/>
              <w:ind w:left="277" w:hanging="201"/>
              <w:textAlignment w:val="baseline"/>
              <w:rPr>
                <w:rFonts w:ascii="Trebuchet MS" w:eastAsia="Times New Roman" w:hAnsi="Trebuchet MS" w:cs="Calibri"/>
                <w:sz w:val="20"/>
                <w:szCs w:val="20"/>
                <w:lang w:eastAsia="en-GB"/>
              </w:rPr>
            </w:pPr>
            <w:r w:rsidRPr="002D6AD0">
              <w:rPr>
                <w:rFonts w:ascii="Trebuchet MS" w:eastAsia="Times New Roman" w:hAnsi="Trebuchet MS" w:cs="Calibri"/>
                <w:sz w:val="20"/>
                <w:szCs w:val="20"/>
                <w:lang w:eastAsia="en-GB"/>
              </w:rPr>
              <w:t>High levels of adult support and modelling to enable access to the curriculum </w:t>
            </w:r>
          </w:p>
          <w:p w14:paraId="67CE94AD" w14:textId="77777777" w:rsidR="005A2550" w:rsidRPr="002D6AD0" w:rsidRDefault="005A2550" w:rsidP="0066585D">
            <w:pPr>
              <w:numPr>
                <w:ilvl w:val="0"/>
                <w:numId w:val="15"/>
              </w:numPr>
              <w:spacing w:after="0" w:line="240" w:lineRule="auto"/>
              <w:ind w:left="277" w:hanging="201"/>
              <w:textAlignment w:val="baseline"/>
              <w:rPr>
                <w:rFonts w:ascii="Trebuchet MS" w:eastAsia="Times New Roman" w:hAnsi="Trebuchet MS" w:cs="Calibri"/>
                <w:sz w:val="20"/>
                <w:szCs w:val="20"/>
                <w:lang w:eastAsia="en-GB"/>
              </w:rPr>
            </w:pPr>
            <w:r w:rsidRPr="002D6AD0">
              <w:rPr>
                <w:rFonts w:ascii="Trebuchet MS" w:eastAsia="Times New Roman" w:hAnsi="Trebuchet MS" w:cs="Calibri"/>
                <w:sz w:val="20"/>
                <w:szCs w:val="20"/>
                <w:lang w:eastAsia="en-GB"/>
              </w:rPr>
              <w:t>Personalised resources e.g. work station if appropriate </w:t>
            </w:r>
          </w:p>
          <w:p w14:paraId="7B2A9AFB" w14:textId="77777777" w:rsidR="005A2550" w:rsidRPr="002D6AD0" w:rsidRDefault="005A2550" w:rsidP="0066585D">
            <w:pPr>
              <w:numPr>
                <w:ilvl w:val="0"/>
                <w:numId w:val="15"/>
              </w:numPr>
              <w:spacing w:after="0" w:line="240" w:lineRule="auto"/>
              <w:ind w:left="277" w:hanging="201"/>
              <w:textAlignment w:val="baseline"/>
              <w:rPr>
                <w:rFonts w:ascii="Trebuchet MS" w:eastAsia="Times New Roman" w:hAnsi="Trebuchet MS" w:cs="Calibri"/>
                <w:sz w:val="20"/>
                <w:szCs w:val="20"/>
                <w:lang w:eastAsia="en-GB"/>
              </w:rPr>
            </w:pPr>
            <w:r w:rsidRPr="002D6AD0">
              <w:rPr>
                <w:rFonts w:ascii="Trebuchet MS" w:eastAsia="Times New Roman" w:hAnsi="Trebuchet MS" w:cs="Calibri"/>
                <w:sz w:val="20"/>
                <w:szCs w:val="20"/>
                <w:lang w:eastAsia="en-GB"/>
              </w:rPr>
              <w:t>Inclusion of parents/carers, child as part of a Plan-Do-Review cycle of targeted assessment and intervention </w:t>
            </w:r>
          </w:p>
          <w:p w14:paraId="2C888785" w14:textId="77777777" w:rsidR="005A2550" w:rsidRPr="002D6AD0" w:rsidRDefault="005A2550" w:rsidP="0066585D">
            <w:pPr>
              <w:numPr>
                <w:ilvl w:val="0"/>
                <w:numId w:val="15"/>
              </w:numPr>
              <w:spacing w:after="0" w:line="240" w:lineRule="auto"/>
              <w:ind w:left="277" w:hanging="201"/>
              <w:textAlignment w:val="baseline"/>
              <w:rPr>
                <w:rFonts w:ascii="Trebuchet MS" w:eastAsia="Times New Roman" w:hAnsi="Trebuchet MS" w:cs="Calibri"/>
                <w:sz w:val="20"/>
                <w:szCs w:val="20"/>
                <w:lang w:eastAsia="en-GB"/>
              </w:rPr>
            </w:pPr>
            <w:r w:rsidRPr="002D6AD0">
              <w:rPr>
                <w:rFonts w:ascii="Trebuchet MS" w:eastAsia="Times New Roman" w:hAnsi="Trebuchet MS" w:cs="Calibri"/>
                <w:sz w:val="20"/>
                <w:szCs w:val="20"/>
                <w:lang w:eastAsia="en-GB"/>
              </w:rPr>
              <w:t>Identified SMART targets reviewed at least 3 x per year </w:t>
            </w:r>
          </w:p>
          <w:p w14:paraId="0CC3C85F" w14:textId="77777777" w:rsidR="005A2550" w:rsidRPr="002D6AD0" w:rsidRDefault="005A2550" w:rsidP="0066585D">
            <w:pPr>
              <w:numPr>
                <w:ilvl w:val="0"/>
                <w:numId w:val="15"/>
              </w:numPr>
              <w:spacing w:after="0" w:line="240" w:lineRule="auto"/>
              <w:ind w:left="277" w:hanging="201"/>
              <w:textAlignment w:val="baseline"/>
              <w:rPr>
                <w:rFonts w:ascii="Trebuchet MS" w:eastAsia="Times New Roman" w:hAnsi="Trebuchet MS" w:cs="Calibri"/>
                <w:sz w:val="20"/>
                <w:szCs w:val="20"/>
                <w:lang w:eastAsia="en-GB"/>
              </w:rPr>
            </w:pPr>
            <w:r w:rsidRPr="002D6AD0">
              <w:rPr>
                <w:rFonts w:ascii="Trebuchet MS" w:eastAsia="Times New Roman" w:hAnsi="Trebuchet MS" w:cs="Calibri"/>
                <w:sz w:val="20"/>
                <w:szCs w:val="20"/>
                <w:lang w:eastAsia="en-GB"/>
              </w:rPr>
              <w:t>Access to an adapted environment if appropriate </w:t>
            </w:r>
          </w:p>
          <w:p w14:paraId="4DEA89D3" w14:textId="77777777" w:rsidR="005A2550" w:rsidRPr="002D6AD0" w:rsidRDefault="005A2550" w:rsidP="0066585D">
            <w:pPr>
              <w:numPr>
                <w:ilvl w:val="0"/>
                <w:numId w:val="15"/>
              </w:numPr>
              <w:spacing w:after="0" w:line="240" w:lineRule="auto"/>
              <w:ind w:left="277" w:hanging="201"/>
              <w:textAlignment w:val="baseline"/>
              <w:rPr>
                <w:rFonts w:ascii="Trebuchet MS" w:eastAsia="Times New Roman" w:hAnsi="Trebuchet MS" w:cs="Calibri"/>
                <w:sz w:val="20"/>
                <w:szCs w:val="20"/>
                <w:lang w:eastAsia="en-GB"/>
              </w:rPr>
            </w:pPr>
            <w:r w:rsidRPr="002D6AD0">
              <w:rPr>
                <w:rFonts w:ascii="Trebuchet MS" w:eastAsia="Times New Roman" w:hAnsi="Trebuchet MS" w:cs="Calibri"/>
                <w:sz w:val="20"/>
                <w:szCs w:val="20"/>
                <w:lang w:eastAsia="en-GB"/>
              </w:rPr>
              <w:t>Individual modifications to the curriculum </w:t>
            </w:r>
          </w:p>
          <w:p w14:paraId="39B64F06" w14:textId="77777777" w:rsidR="005A2550" w:rsidRPr="002D6AD0" w:rsidRDefault="005A2550" w:rsidP="0066585D">
            <w:pPr>
              <w:numPr>
                <w:ilvl w:val="0"/>
                <w:numId w:val="15"/>
              </w:numPr>
              <w:spacing w:after="0" w:line="240" w:lineRule="auto"/>
              <w:ind w:left="277" w:hanging="201"/>
              <w:textAlignment w:val="baseline"/>
              <w:rPr>
                <w:rFonts w:ascii="Trebuchet MS" w:eastAsia="Times New Roman" w:hAnsi="Trebuchet MS" w:cs="Calibri"/>
                <w:sz w:val="20"/>
                <w:szCs w:val="20"/>
                <w:lang w:eastAsia="en-GB"/>
              </w:rPr>
            </w:pPr>
            <w:r w:rsidRPr="002D6AD0">
              <w:rPr>
                <w:rFonts w:ascii="Trebuchet MS" w:eastAsia="Times New Roman" w:hAnsi="Trebuchet MS" w:cs="Calibri"/>
                <w:sz w:val="20"/>
                <w:szCs w:val="20"/>
                <w:lang w:eastAsia="en-GB"/>
              </w:rPr>
              <w:t>Progress towards SMART targets has not been made following 12 weeks of intervention and/or support. </w:t>
            </w:r>
          </w:p>
        </w:tc>
        <w:tc>
          <w:tcPr>
            <w:tcW w:w="3691" w:type="dxa"/>
            <w:tcBorders>
              <w:top w:val="single" w:sz="6" w:space="0" w:color="auto"/>
              <w:left w:val="single" w:sz="6" w:space="0" w:color="auto"/>
              <w:bottom w:val="single" w:sz="6" w:space="0" w:color="auto"/>
              <w:right w:val="single" w:sz="6" w:space="0" w:color="auto"/>
            </w:tcBorders>
            <w:shd w:val="clear" w:color="auto" w:fill="F4B083"/>
            <w:hideMark/>
          </w:tcPr>
          <w:p w14:paraId="22027E2F" w14:textId="386BF474" w:rsidR="005A2550" w:rsidRPr="002D6AD0" w:rsidRDefault="003615B8" w:rsidP="003615B8">
            <w:pPr>
              <w:numPr>
                <w:ilvl w:val="0"/>
                <w:numId w:val="15"/>
              </w:numPr>
              <w:spacing w:after="0" w:line="240" w:lineRule="auto"/>
              <w:ind w:left="421" w:hanging="283"/>
              <w:textAlignment w:val="baseline"/>
              <w:rPr>
                <w:rFonts w:ascii="Trebuchet MS" w:eastAsia="Times New Roman" w:hAnsi="Trebuchet MS" w:cs="Calibri"/>
                <w:sz w:val="20"/>
                <w:szCs w:val="20"/>
                <w:lang w:eastAsia="en-GB"/>
              </w:rPr>
            </w:pPr>
            <w:r w:rsidRPr="002D6AD0">
              <w:rPr>
                <w:rFonts w:ascii="Trebuchet MS" w:eastAsia="Times New Roman" w:hAnsi="Trebuchet MS" w:cs="Calibri"/>
                <w:bCs/>
                <w:sz w:val="20"/>
                <w:szCs w:val="20"/>
                <w:lang w:eastAsia="en-GB"/>
              </w:rPr>
              <w:t xml:space="preserve">Personalised Plan in place. </w:t>
            </w:r>
          </w:p>
          <w:p w14:paraId="71622E81" w14:textId="77777777" w:rsidR="005A2550" w:rsidRPr="002D6AD0" w:rsidRDefault="005A2550" w:rsidP="003615B8">
            <w:pPr>
              <w:numPr>
                <w:ilvl w:val="0"/>
                <w:numId w:val="15"/>
              </w:numPr>
              <w:spacing w:after="0" w:line="240" w:lineRule="auto"/>
              <w:ind w:left="421" w:hanging="283"/>
              <w:textAlignment w:val="baseline"/>
              <w:rPr>
                <w:rFonts w:ascii="Trebuchet MS" w:eastAsia="Times New Roman" w:hAnsi="Trebuchet MS" w:cs="Calibri"/>
                <w:sz w:val="20"/>
                <w:szCs w:val="20"/>
                <w:lang w:eastAsia="en-GB"/>
              </w:rPr>
            </w:pPr>
            <w:r w:rsidRPr="002D6AD0">
              <w:rPr>
                <w:rFonts w:ascii="Trebuchet MS" w:eastAsia="Times New Roman" w:hAnsi="Trebuchet MS" w:cs="Calibri"/>
                <w:sz w:val="20"/>
                <w:szCs w:val="20"/>
                <w:lang w:eastAsia="en-GB"/>
              </w:rPr>
              <w:t>Progress meeting with teacher /SENCo as appropriate (at least 3x per year) </w:t>
            </w:r>
          </w:p>
          <w:p w14:paraId="5E9F10E9" w14:textId="67E10719" w:rsidR="005A2550" w:rsidRPr="002D6AD0" w:rsidRDefault="003615B8" w:rsidP="003615B8">
            <w:pPr>
              <w:numPr>
                <w:ilvl w:val="0"/>
                <w:numId w:val="15"/>
              </w:numPr>
              <w:spacing w:after="0" w:line="240" w:lineRule="auto"/>
              <w:ind w:left="421" w:hanging="283"/>
              <w:textAlignment w:val="baseline"/>
              <w:rPr>
                <w:rFonts w:ascii="Trebuchet MS" w:eastAsia="Times New Roman" w:hAnsi="Trebuchet MS" w:cs="Calibri"/>
                <w:sz w:val="20"/>
                <w:szCs w:val="20"/>
                <w:lang w:eastAsia="en-GB"/>
              </w:rPr>
            </w:pPr>
            <w:r w:rsidRPr="002D6AD0">
              <w:rPr>
                <w:rFonts w:ascii="Trebuchet MS" w:eastAsia="Times New Roman" w:hAnsi="Trebuchet MS" w:cs="Calibri"/>
                <w:sz w:val="20"/>
                <w:szCs w:val="20"/>
                <w:lang w:eastAsia="en-GB"/>
              </w:rPr>
              <w:t xml:space="preserve">SENCo </w:t>
            </w:r>
            <w:r w:rsidR="005A2550" w:rsidRPr="002D6AD0">
              <w:rPr>
                <w:rFonts w:ascii="Trebuchet MS" w:eastAsia="Times New Roman" w:hAnsi="Trebuchet MS" w:cs="Calibri"/>
                <w:sz w:val="20"/>
                <w:szCs w:val="20"/>
                <w:lang w:eastAsia="en-GB"/>
              </w:rPr>
              <w:t>(and all stakeholders where appropriate) monitoring provision </w:t>
            </w:r>
          </w:p>
          <w:p w14:paraId="175892D7" w14:textId="008023E0" w:rsidR="005A2550" w:rsidRPr="002D6AD0" w:rsidRDefault="005A2550" w:rsidP="003615B8">
            <w:pPr>
              <w:spacing w:after="0" w:line="240" w:lineRule="auto"/>
              <w:ind w:left="421" w:hanging="283"/>
              <w:textAlignment w:val="baseline"/>
              <w:rPr>
                <w:rFonts w:ascii="Trebuchet MS" w:eastAsia="Times New Roman" w:hAnsi="Trebuchet MS"/>
                <w:sz w:val="20"/>
                <w:szCs w:val="20"/>
                <w:lang w:eastAsia="en-GB"/>
              </w:rPr>
            </w:pPr>
          </w:p>
        </w:tc>
        <w:tc>
          <w:tcPr>
            <w:tcW w:w="1412" w:type="dxa"/>
            <w:tcBorders>
              <w:top w:val="single" w:sz="6" w:space="0" w:color="auto"/>
              <w:left w:val="single" w:sz="6" w:space="0" w:color="auto"/>
              <w:bottom w:val="single" w:sz="6" w:space="0" w:color="auto"/>
              <w:right w:val="single" w:sz="6" w:space="0" w:color="auto"/>
            </w:tcBorders>
            <w:shd w:val="clear" w:color="auto" w:fill="F4B083"/>
            <w:hideMark/>
          </w:tcPr>
          <w:p w14:paraId="3C05ED90" w14:textId="77777777" w:rsidR="005A2550" w:rsidRPr="002D6AD0" w:rsidRDefault="005A2550" w:rsidP="005A2550">
            <w:pPr>
              <w:spacing w:after="0" w:line="240" w:lineRule="auto"/>
              <w:textAlignment w:val="baseline"/>
              <w:rPr>
                <w:rFonts w:ascii="Trebuchet MS" w:eastAsia="Times New Roman" w:hAnsi="Trebuchet MS"/>
                <w:sz w:val="20"/>
                <w:szCs w:val="20"/>
                <w:lang w:eastAsia="en-GB"/>
              </w:rPr>
            </w:pPr>
            <w:r w:rsidRPr="002D6AD0">
              <w:rPr>
                <w:rFonts w:ascii="Trebuchet MS" w:eastAsia="Times New Roman" w:hAnsi="Trebuchet MS" w:cs="Calibri"/>
                <w:sz w:val="20"/>
                <w:szCs w:val="20"/>
                <w:lang w:eastAsia="en-GB"/>
              </w:rPr>
              <w:t>Class Teacher </w:t>
            </w:r>
          </w:p>
          <w:p w14:paraId="4A7794A3" w14:textId="77777777" w:rsidR="005A2550" w:rsidRPr="002D6AD0" w:rsidRDefault="005A2550" w:rsidP="005A2550">
            <w:pPr>
              <w:spacing w:after="0" w:line="240" w:lineRule="auto"/>
              <w:textAlignment w:val="baseline"/>
              <w:rPr>
                <w:rFonts w:ascii="Trebuchet MS" w:eastAsia="Times New Roman" w:hAnsi="Trebuchet MS"/>
                <w:sz w:val="20"/>
                <w:szCs w:val="20"/>
                <w:lang w:eastAsia="en-GB"/>
              </w:rPr>
            </w:pPr>
            <w:r w:rsidRPr="002D6AD0">
              <w:rPr>
                <w:rFonts w:ascii="Trebuchet MS" w:eastAsia="Times New Roman" w:hAnsi="Trebuchet MS" w:cs="Calibri"/>
                <w:sz w:val="20"/>
                <w:szCs w:val="20"/>
                <w:lang w:eastAsia="en-GB"/>
              </w:rPr>
              <w:t>SENCo </w:t>
            </w:r>
          </w:p>
        </w:tc>
      </w:tr>
      <w:tr w:rsidR="002D6AD0" w:rsidRPr="003615B8" w14:paraId="0D3933E3" w14:textId="77777777" w:rsidTr="006F07AD">
        <w:trPr>
          <w:cantSplit/>
          <w:trHeight w:val="885"/>
        </w:trPr>
        <w:tc>
          <w:tcPr>
            <w:tcW w:w="679" w:type="dxa"/>
            <w:tcBorders>
              <w:top w:val="single" w:sz="6" w:space="0" w:color="auto"/>
              <w:left w:val="single" w:sz="6" w:space="0" w:color="auto"/>
              <w:bottom w:val="single" w:sz="6" w:space="0" w:color="auto"/>
              <w:right w:val="single" w:sz="6" w:space="0" w:color="auto"/>
            </w:tcBorders>
            <w:shd w:val="clear" w:color="auto" w:fill="F4B083"/>
            <w:hideMark/>
          </w:tcPr>
          <w:p w14:paraId="2F10E9D1" w14:textId="77777777" w:rsidR="002D6AD0" w:rsidRPr="002D6AD0" w:rsidRDefault="002D6AD0" w:rsidP="005A2550">
            <w:pPr>
              <w:spacing w:after="0" w:line="240" w:lineRule="auto"/>
              <w:jc w:val="center"/>
              <w:textAlignment w:val="baseline"/>
              <w:rPr>
                <w:rFonts w:ascii="Trebuchet MS" w:eastAsia="Times New Roman" w:hAnsi="Trebuchet MS"/>
                <w:b/>
                <w:sz w:val="28"/>
                <w:szCs w:val="28"/>
                <w:lang w:eastAsia="en-GB"/>
              </w:rPr>
            </w:pPr>
            <w:r w:rsidRPr="002D6AD0">
              <w:rPr>
                <w:rFonts w:ascii="Trebuchet MS" w:eastAsia="Times New Roman" w:hAnsi="Trebuchet MS" w:cs="Calibri"/>
                <w:b/>
                <w:sz w:val="28"/>
                <w:szCs w:val="28"/>
                <w:lang w:eastAsia="en-GB"/>
              </w:rPr>
              <w:t> </w:t>
            </w:r>
          </w:p>
        </w:tc>
        <w:tc>
          <w:tcPr>
            <w:tcW w:w="2291" w:type="dxa"/>
            <w:tcBorders>
              <w:top w:val="single" w:sz="6" w:space="0" w:color="auto"/>
              <w:left w:val="single" w:sz="6" w:space="0" w:color="auto"/>
              <w:bottom w:val="single" w:sz="6" w:space="0" w:color="auto"/>
              <w:right w:val="single" w:sz="6" w:space="0" w:color="auto"/>
            </w:tcBorders>
            <w:shd w:val="clear" w:color="auto" w:fill="F4B083"/>
            <w:hideMark/>
          </w:tcPr>
          <w:p w14:paraId="36E6BBDC" w14:textId="3BF99EBF" w:rsidR="002D6AD0" w:rsidRPr="002D6AD0" w:rsidRDefault="002D6AD0" w:rsidP="005A2550">
            <w:pPr>
              <w:spacing w:after="0" w:line="240" w:lineRule="auto"/>
              <w:textAlignment w:val="baseline"/>
              <w:rPr>
                <w:rFonts w:ascii="Trebuchet MS" w:eastAsia="Times New Roman" w:hAnsi="Trebuchet MS"/>
                <w:b/>
                <w:sz w:val="28"/>
                <w:szCs w:val="28"/>
                <w:lang w:eastAsia="en-GB"/>
              </w:rPr>
            </w:pPr>
            <w:r w:rsidRPr="006F07AD">
              <w:rPr>
                <w:rFonts w:ascii="Trebuchet MS" w:eastAsia="Times New Roman" w:hAnsi="Trebuchet MS" w:cs="Calibri"/>
                <w:b/>
                <w:szCs w:val="28"/>
                <w:lang w:eastAsia="en-GB"/>
              </w:rPr>
              <w:t>Request for an assessment for an EHCP can be considered when a child is at SEN Support</w:t>
            </w:r>
          </w:p>
        </w:tc>
        <w:tc>
          <w:tcPr>
            <w:tcW w:w="11743" w:type="dxa"/>
            <w:gridSpan w:val="3"/>
            <w:tcBorders>
              <w:top w:val="single" w:sz="6" w:space="0" w:color="auto"/>
              <w:left w:val="single" w:sz="6" w:space="0" w:color="auto"/>
              <w:bottom w:val="single" w:sz="6" w:space="0" w:color="auto"/>
              <w:right w:val="single" w:sz="6" w:space="0" w:color="auto"/>
            </w:tcBorders>
            <w:shd w:val="clear" w:color="auto" w:fill="F4B083"/>
            <w:hideMark/>
          </w:tcPr>
          <w:p w14:paraId="102A233B" w14:textId="77777777" w:rsidR="002D6AD0" w:rsidRPr="002D6AD0" w:rsidRDefault="002D6AD0" w:rsidP="006F07AD">
            <w:pPr>
              <w:spacing w:after="0" w:line="240" w:lineRule="auto"/>
              <w:textAlignment w:val="baseline"/>
              <w:rPr>
                <w:rFonts w:ascii="Trebuchet MS" w:eastAsia="Times New Roman" w:hAnsi="Trebuchet MS" w:cs="Calibri"/>
                <w:sz w:val="20"/>
                <w:szCs w:val="20"/>
                <w:lang w:eastAsia="en-GB"/>
              </w:rPr>
            </w:pPr>
            <w:r w:rsidRPr="002D6AD0">
              <w:rPr>
                <w:rFonts w:ascii="Trebuchet MS" w:eastAsia="Times New Roman" w:hAnsi="Trebuchet MS" w:cs="Calibri"/>
                <w:sz w:val="20"/>
                <w:szCs w:val="20"/>
                <w:lang w:eastAsia="en-GB"/>
              </w:rPr>
              <w:t>1) Is the child or young person's academic attainment (or developmental milestones) below the expected range when considered against peers born in the same school term as them?  </w:t>
            </w:r>
          </w:p>
          <w:p w14:paraId="3B963732" w14:textId="77777777" w:rsidR="002D6AD0" w:rsidRPr="002D6AD0" w:rsidRDefault="002D6AD0" w:rsidP="006F07AD">
            <w:pPr>
              <w:spacing w:after="0" w:line="240" w:lineRule="auto"/>
              <w:textAlignment w:val="baseline"/>
              <w:rPr>
                <w:rFonts w:ascii="Trebuchet MS" w:eastAsia="Times New Roman" w:hAnsi="Trebuchet MS" w:cs="Calibri"/>
                <w:sz w:val="20"/>
                <w:szCs w:val="20"/>
                <w:lang w:eastAsia="en-GB"/>
              </w:rPr>
            </w:pPr>
            <w:r w:rsidRPr="002D6AD0">
              <w:rPr>
                <w:rFonts w:ascii="Trebuchet MS" w:eastAsia="Times New Roman" w:hAnsi="Trebuchet MS" w:cs="Calibri"/>
                <w:sz w:val="20"/>
                <w:szCs w:val="20"/>
                <w:lang w:eastAsia="en-GB"/>
              </w:rPr>
              <w:t>2) Has the child or young person either: (a) not made the expected progress, or (b) only made the expected progress as a result of much additional intervention and support over and above that which can usually be provided outside of an EHC plan?  </w:t>
            </w:r>
          </w:p>
          <w:p w14:paraId="0CD04BD0" w14:textId="77777777" w:rsidR="002D6AD0" w:rsidRPr="002D6AD0" w:rsidRDefault="002D6AD0" w:rsidP="006F07AD">
            <w:pPr>
              <w:spacing w:after="0" w:line="240" w:lineRule="auto"/>
              <w:textAlignment w:val="baseline"/>
              <w:rPr>
                <w:rFonts w:ascii="Trebuchet MS" w:eastAsia="Times New Roman" w:hAnsi="Trebuchet MS" w:cs="Calibri"/>
                <w:sz w:val="20"/>
                <w:szCs w:val="20"/>
                <w:lang w:eastAsia="en-GB"/>
              </w:rPr>
            </w:pPr>
            <w:r w:rsidRPr="002D6AD0">
              <w:rPr>
                <w:rFonts w:ascii="Trebuchet MS" w:eastAsia="Times New Roman" w:hAnsi="Trebuchet MS" w:cs="Calibri"/>
                <w:sz w:val="20"/>
                <w:szCs w:val="20"/>
                <w:lang w:eastAsia="en-GB"/>
              </w:rPr>
              <w:t>3) Are we (the LA) of the opinion that the child or young person has or may have special educational needs which may require the support of an EHC plan?  </w:t>
            </w:r>
          </w:p>
          <w:p w14:paraId="1433405F" w14:textId="142B570A" w:rsidR="002D6AD0" w:rsidRPr="002D6AD0" w:rsidRDefault="002D6AD0" w:rsidP="006F07AD">
            <w:pPr>
              <w:spacing w:after="0" w:line="240" w:lineRule="auto"/>
              <w:textAlignment w:val="baseline"/>
              <w:rPr>
                <w:rFonts w:ascii="Trebuchet MS" w:eastAsia="Times New Roman" w:hAnsi="Trebuchet MS" w:cs="Calibri"/>
                <w:sz w:val="20"/>
                <w:szCs w:val="20"/>
                <w:lang w:eastAsia="en-GB"/>
              </w:rPr>
            </w:pPr>
            <w:r w:rsidRPr="002D6AD0">
              <w:rPr>
                <w:rFonts w:ascii="Trebuchet MS" w:eastAsia="Times New Roman" w:hAnsi="Trebuchet MS" w:cs="Calibri"/>
                <w:sz w:val="20"/>
                <w:szCs w:val="20"/>
                <w:lang w:eastAsia="en-GB"/>
              </w:rPr>
              <w:t>4) Has the setting taken relevant and purposeful action to identify, assess and meet the child or young person’s special educational needs, including making full use of its delegated funds and additional spending above this level? </w:t>
            </w:r>
          </w:p>
        </w:tc>
      </w:tr>
      <w:tr w:rsidR="005A2550" w:rsidRPr="003615B8" w14:paraId="1BB204F9" w14:textId="77777777" w:rsidTr="002D6AD0">
        <w:trPr>
          <w:trHeight w:val="300"/>
        </w:trPr>
        <w:tc>
          <w:tcPr>
            <w:tcW w:w="679" w:type="dxa"/>
            <w:tcBorders>
              <w:top w:val="single" w:sz="6" w:space="0" w:color="auto"/>
              <w:left w:val="single" w:sz="6" w:space="0" w:color="auto"/>
              <w:bottom w:val="single" w:sz="6" w:space="0" w:color="auto"/>
              <w:right w:val="single" w:sz="6" w:space="0" w:color="auto"/>
            </w:tcBorders>
            <w:shd w:val="clear" w:color="auto" w:fill="E8BCDC"/>
            <w:vAlign w:val="center"/>
            <w:hideMark/>
          </w:tcPr>
          <w:p w14:paraId="668847DB" w14:textId="724BE691" w:rsidR="005A2550" w:rsidRPr="002D6AD0" w:rsidRDefault="005A2550" w:rsidP="002D6AD0">
            <w:pPr>
              <w:spacing w:after="0" w:line="240" w:lineRule="auto"/>
              <w:jc w:val="center"/>
              <w:textAlignment w:val="baseline"/>
              <w:rPr>
                <w:rFonts w:ascii="Trebuchet MS" w:eastAsia="Times New Roman" w:hAnsi="Trebuchet MS"/>
                <w:b/>
                <w:sz w:val="28"/>
                <w:szCs w:val="28"/>
                <w:lang w:eastAsia="en-GB"/>
              </w:rPr>
            </w:pPr>
            <w:r w:rsidRPr="002D6AD0">
              <w:rPr>
                <w:rFonts w:ascii="Trebuchet MS" w:eastAsia="Times New Roman" w:hAnsi="Trebuchet MS" w:cs="Calibri"/>
                <w:b/>
                <w:sz w:val="28"/>
                <w:szCs w:val="28"/>
                <w:lang w:eastAsia="en-GB"/>
              </w:rPr>
              <w:t>5</w:t>
            </w:r>
          </w:p>
        </w:tc>
        <w:tc>
          <w:tcPr>
            <w:tcW w:w="2291" w:type="dxa"/>
            <w:tcBorders>
              <w:top w:val="single" w:sz="6" w:space="0" w:color="auto"/>
              <w:left w:val="single" w:sz="6" w:space="0" w:color="auto"/>
              <w:bottom w:val="single" w:sz="6" w:space="0" w:color="auto"/>
              <w:right w:val="single" w:sz="6" w:space="0" w:color="auto"/>
            </w:tcBorders>
            <w:shd w:val="clear" w:color="auto" w:fill="E8BCDC"/>
            <w:vAlign w:val="center"/>
            <w:hideMark/>
          </w:tcPr>
          <w:p w14:paraId="780E5022" w14:textId="101F9247" w:rsidR="005A2550" w:rsidRPr="002D6AD0" w:rsidRDefault="003615B8" w:rsidP="002D6AD0">
            <w:pPr>
              <w:spacing w:after="0" w:line="240" w:lineRule="auto"/>
              <w:jc w:val="center"/>
              <w:textAlignment w:val="baseline"/>
              <w:rPr>
                <w:rFonts w:ascii="Trebuchet MS" w:eastAsia="Times New Roman" w:hAnsi="Trebuchet MS" w:cs="Calibri"/>
                <w:b/>
                <w:sz w:val="28"/>
                <w:szCs w:val="28"/>
                <w:lang w:eastAsia="en-GB"/>
              </w:rPr>
            </w:pPr>
            <w:r w:rsidRPr="002D6AD0">
              <w:rPr>
                <w:rFonts w:ascii="Trebuchet MS" w:eastAsia="Times New Roman" w:hAnsi="Trebuchet MS" w:cs="Calibri"/>
                <w:b/>
                <w:sz w:val="28"/>
                <w:szCs w:val="28"/>
                <w:lang w:eastAsia="en-GB"/>
              </w:rPr>
              <w:t>EHCP</w:t>
            </w:r>
          </w:p>
        </w:tc>
        <w:tc>
          <w:tcPr>
            <w:tcW w:w="6640" w:type="dxa"/>
            <w:tcBorders>
              <w:top w:val="single" w:sz="6" w:space="0" w:color="auto"/>
              <w:left w:val="single" w:sz="6" w:space="0" w:color="auto"/>
              <w:bottom w:val="single" w:sz="6" w:space="0" w:color="auto"/>
              <w:right w:val="single" w:sz="6" w:space="0" w:color="auto"/>
            </w:tcBorders>
            <w:shd w:val="clear" w:color="auto" w:fill="E8BCDC"/>
            <w:hideMark/>
          </w:tcPr>
          <w:p w14:paraId="539E6C0E" w14:textId="77777777" w:rsidR="002D6AD0" w:rsidRPr="002D6AD0" w:rsidRDefault="005A2550" w:rsidP="003615B8">
            <w:pPr>
              <w:pStyle w:val="ListParagraph"/>
              <w:numPr>
                <w:ilvl w:val="0"/>
                <w:numId w:val="15"/>
              </w:numPr>
              <w:spacing w:after="0" w:line="240" w:lineRule="auto"/>
              <w:ind w:left="277" w:hanging="201"/>
              <w:textAlignment w:val="baseline"/>
              <w:rPr>
                <w:rFonts w:ascii="Trebuchet MS" w:eastAsia="Times New Roman" w:hAnsi="Trebuchet MS"/>
                <w:sz w:val="20"/>
                <w:szCs w:val="20"/>
                <w:lang w:eastAsia="en-GB"/>
              </w:rPr>
            </w:pPr>
            <w:r w:rsidRPr="002D6AD0">
              <w:rPr>
                <w:rFonts w:ascii="Trebuchet MS" w:eastAsia="Times New Roman" w:hAnsi="Trebuchet MS" w:cs="Calibri"/>
                <w:sz w:val="20"/>
                <w:szCs w:val="20"/>
                <w:lang w:eastAsia="en-GB"/>
              </w:rPr>
              <w:t>In addition to Stages 1 – 4: </w:t>
            </w:r>
          </w:p>
          <w:p w14:paraId="6D0EFAF4" w14:textId="5ECBE948" w:rsidR="003615B8" w:rsidRPr="002D6AD0" w:rsidRDefault="003615B8" w:rsidP="002D6AD0">
            <w:pPr>
              <w:pStyle w:val="ListParagraph"/>
              <w:numPr>
                <w:ilvl w:val="0"/>
                <w:numId w:val="15"/>
              </w:numPr>
              <w:spacing w:after="0" w:line="240" w:lineRule="auto"/>
              <w:ind w:left="277" w:hanging="201"/>
              <w:textAlignment w:val="baseline"/>
              <w:rPr>
                <w:rFonts w:ascii="Trebuchet MS" w:eastAsia="Times New Roman" w:hAnsi="Trebuchet MS"/>
                <w:sz w:val="20"/>
                <w:szCs w:val="20"/>
                <w:lang w:eastAsia="en-GB"/>
              </w:rPr>
            </w:pPr>
            <w:r w:rsidRPr="002D6AD0">
              <w:rPr>
                <w:rFonts w:ascii="Trebuchet MS" w:eastAsia="Times New Roman" w:hAnsi="Trebuchet MS" w:cs="Calibri"/>
                <w:sz w:val="20"/>
                <w:szCs w:val="20"/>
                <w:lang w:eastAsia="en-GB"/>
              </w:rPr>
              <w:t>Provision over and above that which would be expected at universal and targeted support levels because pupil’s needs are exceptional, severe, complex and long term. </w:t>
            </w:r>
          </w:p>
          <w:p w14:paraId="20DFEBF5" w14:textId="77777777" w:rsidR="005A2550" w:rsidRPr="002D6AD0" w:rsidRDefault="005A2550" w:rsidP="0066585D">
            <w:pPr>
              <w:numPr>
                <w:ilvl w:val="0"/>
                <w:numId w:val="15"/>
              </w:numPr>
              <w:spacing w:after="0" w:line="240" w:lineRule="auto"/>
              <w:ind w:left="277" w:hanging="201"/>
              <w:textAlignment w:val="baseline"/>
              <w:rPr>
                <w:rFonts w:ascii="Trebuchet MS" w:eastAsia="Times New Roman" w:hAnsi="Trebuchet MS" w:cs="Calibri"/>
                <w:sz w:val="20"/>
                <w:szCs w:val="20"/>
                <w:lang w:eastAsia="en-GB"/>
              </w:rPr>
            </w:pPr>
            <w:r w:rsidRPr="002D6AD0">
              <w:rPr>
                <w:rFonts w:ascii="Trebuchet MS" w:eastAsia="Times New Roman" w:hAnsi="Trebuchet MS" w:cs="Calibri"/>
                <w:sz w:val="20"/>
                <w:szCs w:val="20"/>
                <w:lang w:eastAsia="en-GB"/>
              </w:rPr>
              <w:t>Education, Health and Care Plan (EHCP) reviewed annually (Annual Review) </w:t>
            </w:r>
          </w:p>
          <w:p w14:paraId="496BE414" w14:textId="77777777" w:rsidR="005A2550" w:rsidRPr="002D6AD0" w:rsidRDefault="005A2550" w:rsidP="0066585D">
            <w:pPr>
              <w:numPr>
                <w:ilvl w:val="0"/>
                <w:numId w:val="15"/>
              </w:numPr>
              <w:spacing w:after="0" w:line="240" w:lineRule="auto"/>
              <w:ind w:left="277" w:hanging="201"/>
              <w:textAlignment w:val="baseline"/>
              <w:rPr>
                <w:rFonts w:ascii="Trebuchet MS" w:eastAsia="Times New Roman" w:hAnsi="Trebuchet MS" w:cs="Calibri"/>
                <w:sz w:val="20"/>
                <w:szCs w:val="20"/>
                <w:lang w:eastAsia="en-GB"/>
              </w:rPr>
            </w:pPr>
            <w:r w:rsidRPr="002D6AD0">
              <w:rPr>
                <w:rFonts w:ascii="Trebuchet MS" w:eastAsia="Times New Roman" w:hAnsi="Trebuchet MS" w:cs="Calibri"/>
                <w:sz w:val="20"/>
                <w:szCs w:val="20"/>
                <w:lang w:eastAsia="en-GB"/>
              </w:rPr>
              <w:t>Multi-professional planning and coordinated support e.g. E.P. Service, Specialist Teaching and Learning Services, Health colleagues (Integrated Therapies Team) and Kent CYPMHS. </w:t>
            </w:r>
          </w:p>
          <w:p w14:paraId="2A317533" w14:textId="77777777" w:rsidR="005A2550" w:rsidRPr="002D6AD0" w:rsidRDefault="005A2550" w:rsidP="0066585D">
            <w:pPr>
              <w:numPr>
                <w:ilvl w:val="0"/>
                <w:numId w:val="15"/>
              </w:numPr>
              <w:spacing w:after="0" w:line="240" w:lineRule="auto"/>
              <w:ind w:left="277" w:hanging="201"/>
              <w:textAlignment w:val="baseline"/>
              <w:rPr>
                <w:rFonts w:ascii="Trebuchet MS" w:eastAsia="Times New Roman" w:hAnsi="Trebuchet MS" w:cs="Calibri"/>
                <w:sz w:val="20"/>
                <w:szCs w:val="20"/>
                <w:lang w:eastAsia="en-GB"/>
              </w:rPr>
            </w:pPr>
            <w:r w:rsidRPr="002D6AD0">
              <w:rPr>
                <w:rFonts w:ascii="Trebuchet MS" w:eastAsia="Times New Roman" w:hAnsi="Trebuchet MS" w:cs="Calibri"/>
                <w:sz w:val="20"/>
                <w:szCs w:val="20"/>
                <w:lang w:eastAsia="en-GB"/>
              </w:rPr>
              <w:t>Individual modifications to the curriculum </w:t>
            </w:r>
          </w:p>
        </w:tc>
        <w:tc>
          <w:tcPr>
            <w:tcW w:w="3691" w:type="dxa"/>
            <w:tcBorders>
              <w:top w:val="single" w:sz="6" w:space="0" w:color="auto"/>
              <w:left w:val="single" w:sz="6" w:space="0" w:color="auto"/>
              <w:bottom w:val="single" w:sz="6" w:space="0" w:color="auto"/>
              <w:right w:val="single" w:sz="6" w:space="0" w:color="auto"/>
            </w:tcBorders>
            <w:shd w:val="clear" w:color="auto" w:fill="E8BCDC"/>
            <w:hideMark/>
          </w:tcPr>
          <w:p w14:paraId="4669ED02" w14:textId="77777777" w:rsidR="005A2550" w:rsidRPr="002D6AD0" w:rsidRDefault="005A2550" w:rsidP="002D6AD0">
            <w:pPr>
              <w:numPr>
                <w:ilvl w:val="0"/>
                <w:numId w:val="15"/>
              </w:numPr>
              <w:spacing w:after="0" w:line="240" w:lineRule="auto"/>
              <w:ind w:left="421" w:hanging="283"/>
              <w:textAlignment w:val="baseline"/>
              <w:rPr>
                <w:rFonts w:ascii="Trebuchet MS" w:eastAsia="Times New Roman" w:hAnsi="Trebuchet MS" w:cs="Calibri"/>
                <w:sz w:val="20"/>
                <w:szCs w:val="20"/>
                <w:lang w:eastAsia="en-GB"/>
              </w:rPr>
            </w:pPr>
            <w:r w:rsidRPr="002D6AD0">
              <w:rPr>
                <w:rFonts w:ascii="Trebuchet MS" w:eastAsia="Times New Roman" w:hAnsi="Trebuchet MS" w:cs="Calibri"/>
                <w:sz w:val="20"/>
                <w:szCs w:val="20"/>
                <w:lang w:eastAsia="en-GB"/>
              </w:rPr>
              <w:t>Annual Review Meeting </w:t>
            </w:r>
          </w:p>
          <w:p w14:paraId="68B64A81" w14:textId="77777777" w:rsidR="005A2550" w:rsidRPr="002D6AD0" w:rsidRDefault="005A2550" w:rsidP="002D6AD0">
            <w:pPr>
              <w:numPr>
                <w:ilvl w:val="0"/>
                <w:numId w:val="15"/>
              </w:numPr>
              <w:spacing w:after="0" w:line="240" w:lineRule="auto"/>
              <w:ind w:left="421" w:hanging="283"/>
              <w:textAlignment w:val="baseline"/>
              <w:rPr>
                <w:rFonts w:ascii="Trebuchet MS" w:eastAsia="Times New Roman" w:hAnsi="Trebuchet MS" w:cs="Calibri"/>
                <w:sz w:val="20"/>
                <w:szCs w:val="20"/>
                <w:lang w:eastAsia="en-GB"/>
              </w:rPr>
            </w:pPr>
            <w:r w:rsidRPr="002D6AD0">
              <w:rPr>
                <w:rFonts w:ascii="Trebuchet MS" w:eastAsia="Times New Roman" w:hAnsi="Trebuchet MS" w:cs="Calibri"/>
                <w:sz w:val="20"/>
                <w:szCs w:val="20"/>
                <w:lang w:eastAsia="en-GB"/>
              </w:rPr>
              <w:t>Annual Review Report </w:t>
            </w:r>
          </w:p>
          <w:p w14:paraId="11C37FCB" w14:textId="77777777" w:rsidR="002D6AD0" w:rsidRPr="002D6AD0" w:rsidRDefault="002D6AD0" w:rsidP="002D6AD0">
            <w:pPr>
              <w:numPr>
                <w:ilvl w:val="0"/>
                <w:numId w:val="15"/>
              </w:numPr>
              <w:spacing w:after="0" w:line="240" w:lineRule="auto"/>
              <w:ind w:left="421" w:hanging="283"/>
              <w:textAlignment w:val="baseline"/>
              <w:rPr>
                <w:rFonts w:ascii="Trebuchet MS" w:eastAsia="Times New Roman" w:hAnsi="Trebuchet MS" w:cs="Calibri"/>
                <w:sz w:val="20"/>
                <w:szCs w:val="20"/>
                <w:lang w:eastAsia="en-GB"/>
              </w:rPr>
            </w:pPr>
            <w:r w:rsidRPr="002D6AD0">
              <w:rPr>
                <w:rFonts w:ascii="Trebuchet MS" w:eastAsia="Times New Roman" w:hAnsi="Trebuchet MS" w:cs="Calibri"/>
                <w:bCs/>
                <w:sz w:val="20"/>
                <w:szCs w:val="20"/>
                <w:lang w:eastAsia="en-GB"/>
              </w:rPr>
              <w:t xml:space="preserve">Personalised Plan in place. </w:t>
            </w:r>
          </w:p>
          <w:p w14:paraId="74A37295" w14:textId="74016976" w:rsidR="005A2550" w:rsidRPr="002D6AD0" w:rsidRDefault="002D6AD0" w:rsidP="002D6AD0">
            <w:pPr>
              <w:numPr>
                <w:ilvl w:val="0"/>
                <w:numId w:val="15"/>
              </w:numPr>
              <w:spacing w:after="0" w:line="240" w:lineRule="auto"/>
              <w:ind w:left="421" w:hanging="283"/>
              <w:textAlignment w:val="baseline"/>
              <w:rPr>
                <w:rFonts w:ascii="Trebuchet MS" w:eastAsia="Times New Roman" w:hAnsi="Trebuchet MS" w:cs="Calibri"/>
                <w:sz w:val="20"/>
                <w:szCs w:val="20"/>
                <w:lang w:eastAsia="en-GB"/>
              </w:rPr>
            </w:pPr>
            <w:r w:rsidRPr="002D6AD0">
              <w:rPr>
                <w:rFonts w:ascii="Trebuchet MS" w:eastAsia="Times New Roman" w:hAnsi="Trebuchet MS" w:cs="Calibri"/>
                <w:sz w:val="20"/>
                <w:szCs w:val="20"/>
                <w:lang w:eastAsia="en-GB"/>
              </w:rPr>
              <w:t>Review meeting with SENCO as appropriate (at least 3x per year) </w:t>
            </w:r>
          </w:p>
        </w:tc>
        <w:tc>
          <w:tcPr>
            <w:tcW w:w="1412" w:type="dxa"/>
            <w:tcBorders>
              <w:top w:val="single" w:sz="6" w:space="0" w:color="auto"/>
              <w:left w:val="single" w:sz="6" w:space="0" w:color="auto"/>
              <w:bottom w:val="single" w:sz="6" w:space="0" w:color="auto"/>
              <w:right w:val="single" w:sz="6" w:space="0" w:color="auto"/>
            </w:tcBorders>
            <w:shd w:val="clear" w:color="auto" w:fill="E8BCDC"/>
            <w:hideMark/>
          </w:tcPr>
          <w:p w14:paraId="3D6FA3F5" w14:textId="77777777" w:rsidR="005A2550" w:rsidRPr="002D6AD0" w:rsidRDefault="005A2550" w:rsidP="005A2550">
            <w:pPr>
              <w:spacing w:after="0" w:line="240" w:lineRule="auto"/>
              <w:textAlignment w:val="baseline"/>
              <w:rPr>
                <w:rFonts w:ascii="Trebuchet MS" w:eastAsia="Times New Roman" w:hAnsi="Trebuchet MS"/>
                <w:sz w:val="20"/>
                <w:szCs w:val="20"/>
                <w:lang w:eastAsia="en-GB"/>
              </w:rPr>
            </w:pPr>
            <w:r w:rsidRPr="002D6AD0">
              <w:rPr>
                <w:rFonts w:ascii="Trebuchet MS" w:eastAsia="Times New Roman" w:hAnsi="Trebuchet MS" w:cs="Calibri"/>
                <w:sz w:val="20"/>
                <w:szCs w:val="20"/>
                <w:lang w:eastAsia="en-GB"/>
              </w:rPr>
              <w:t>Class Teacher </w:t>
            </w:r>
          </w:p>
          <w:p w14:paraId="7EF1C225" w14:textId="27C554E4" w:rsidR="005A2550" w:rsidRPr="002D6AD0" w:rsidRDefault="002D6AD0" w:rsidP="005A2550">
            <w:pPr>
              <w:spacing w:after="0" w:line="240" w:lineRule="auto"/>
              <w:textAlignment w:val="baseline"/>
              <w:rPr>
                <w:rFonts w:ascii="Trebuchet MS" w:eastAsia="Times New Roman" w:hAnsi="Trebuchet MS"/>
                <w:sz w:val="20"/>
                <w:szCs w:val="20"/>
                <w:lang w:eastAsia="en-GB"/>
              </w:rPr>
            </w:pPr>
            <w:r w:rsidRPr="002D6AD0">
              <w:rPr>
                <w:rFonts w:ascii="Trebuchet MS" w:eastAsia="Times New Roman" w:hAnsi="Trebuchet MS" w:cs="Calibri"/>
                <w:sz w:val="20"/>
                <w:szCs w:val="20"/>
                <w:lang w:eastAsia="en-GB"/>
              </w:rPr>
              <w:t>SENCO</w:t>
            </w:r>
            <w:r w:rsidR="005A2550" w:rsidRPr="002D6AD0">
              <w:rPr>
                <w:rFonts w:ascii="Trebuchet MS" w:eastAsia="Times New Roman" w:hAnsi="Trebuchet MS" w:cs="Calibri"/>
                <w:sz w:val="20"/>
                <w:szCs w:val="20"/>
                <w:lang w:eastAsia="en-GB"/>
              </w:rPr>
              <w:t> </w:t>
            </w:r>
          </w:p>
        </w:tc>
      </w:tr>
    </w:tbl>
    <w:p w14:paraId="17757DEE" w14:textId="77777777" w:rsidR="005A2550" w:rsidRPr="005A2550" w:rsidRDefault="005A2550" w:rsidP="005A2550">
      <w:pPr>
        <w:spacing w:after="0" w:line="240" w:lineRule="auto"/>
        <w:textAlignment w:val="baseline"/>
        <w:rPr>
          <w:rFonts w:ascii="Segoe UI" w:eastAsia="Times New Roman" w:hAnsi="Segoe UI" w:cs="Segoe UI"/>
          <w:sz w:val="18"/>
          <w:szCs w:val="18"/>
          <w:lang w:eastAsia="en-GB"/>
        </w:rPr>
      </w:pPr>
      <w:r w:rsidRPr="005A2550">
        <w:rPr>
          <w:rFonts w:eastAsia="Times New Roman" w:cs="Calibri"/>
          <w:color w:val="000000"/>
          <w:lang w:eastAsia="en-GB"/>
        </w:rPr>
        <w:t> </w:t>
      </w:r>
    </w:p>
    <w:p w14:paraId="636990A6" w14:textId="77777777" w:rsidR="005A2550" w:rsidRPr="00BA4CBE" w:rsidRDefault="005A2550" w:rsidP="00753C6E">
      <w:pPr>
        <w:rPr>
          <w:rFonts w:asciiTheme="minorHAnsi" w:eastAsiaTheme="minorHAnsi" w:hAnsiTheme="minorHAnsi" w:cstheme="minorHAnsi"/>
          <w:sz w:val="24"/>
          <w:szCs w:val="24"/>
        </w:rPr>
      </w:pPr>
    </w:p>
    <w:sectPr w:rsidR="005A2550" w:rsidRPr="00BA4CBE" w:rsidSect="0066585D">
      <w:footerReference w:type="default" r:id="rId11"/>
      <w:pgSz w:w="16838" w:h="11906" w:orient="landscape"/>
      <w:pgMar w:top="1134" w:right="1134" w:bottom="1134" w:left="1134" w:header="340"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DEC3C6" w14:textId="77777777" w:rsidR="002D6AD0" w:rsidRDefault="002D6AD0">
      <w:pPr>
        <w:spacing w:after="0" w:line="240" w:lineRule="auto"/>
      </w:pPr>
      <w:r>
        <w:separator/>
      </w:r>
    </w:p>
  </w:endnote>
  <w:endnote w:type="continuationSeparator" w:id="0">
    <w:p w14:paraId="3A9FE790" w14:textId="77777777" w:rsidR="002D6AD0" w:rsidRDefault="002D6AD0">
      <w:pPr>
        <w:spacing w:after="0" w:line="240" w:lineRule="auto"/>
      </w:pPr>
      <w:r>
        <w:continuationSeparator/>
      </w:r>
    </w:p>
  </w:endnote>
  <w:endnote w:type="continuationNotice" w:id="1">
    <w:p w14:paraId="00FFFED8" w14:textId="77777777" w:rsidR="002D6AD0" w:rsidRDefault="002D6A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00002FF" w:usb1="5000205B"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73EB55" w14:textId="0FD2EC8E" w:rsidR="002D6AD0" w:rsidRPr="0066585D" w:rsidRDefault="002D6AD0" w:rsidP="0066585D">
    <w:pPr>
      <w:pStyle w:val="Header"/>
    </w:pPr>
    <w:r>
      <w:rPr>
        <w:noProof/>
      </w:rPr>
      <w:drawing>
        <wp:anchor distT="0" distB="0" distL="114300" distR="114300" simplePos="0" relativeHeight="251658240" behindDoc="1" locked="0" layoutInCell="1" allowOverlap="1" wp14:anchorId="311A8A23" wp14:editId="618D34F6">
          <wp:simplePos x="0" y="0"/>
          <wp:positionH relativeFrom="column">
            <wp:posOffset>7837170</wp:posOffset>
          </wp:positionH>
          <wp:positionV relativeFrom="paragraph">
            <wp:posOffset>-137160</wp:posOffset>
          </wp:positionV>
          <wp:extent cx="1383665" cy="458470"/>
          <wp:effectExtent l="0" t="0" r="6985"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aquila logo.png"/>
                  <pic:cNvPicPr/>
                </pic:nvPicPr>
                <pic:blipFill>
                  <a:blip r:embed="rId1">
                    <a:extLst>
                      <a:ext uri="{28A0092B-C50C-407E-A947-70E740481C1C}">
                        <a14:useLocalDpi xmlns:a14="http://schemas.microsoft.com/office/drawing/2010/main" val="0"/>
                      </a:ext>
                    </a:extLst>
                  </a:blip>
                  <a:stretch>
                    <a:fillRect/>
                  </a:stretch>
                </pic:blipFill>
                <pic:spPr>
                  <a:xfrm>
                    <a:off x="0" y="0"/>
                    <a:ext cx="1383665" cy="458470"/>
                  </a:xfrm>
                  <a:prstGeom prst="rect">
                    <a:avLst/>
                  </a:prstGeom>
                </pic:spPr>
              </pic:pic>
            </a:graphicData>
          </a:graphic>
        </wp:anchor>
      </w:drawing>
    </w:r>
    <w:r w:rsidRPr="0066585D">
      <w:rPr>
        <w:rFonts w:ascii="Trebuchet MS" w:hAnsi="Trebuchet MS"/>
        <w:sz w:val="22"/>
        <w:lang w:val="en-US"/>
      </w:rPr>
      <w:t>September 2024</w:t>
    </w:r>
    <w:r>
      <w:tab/>
    </w:r>
    <w:r>
      <w:tab/>
    </w:r>
    <w:r>
      <w:tab/>
    </w:r>
    <w:r>
      <w:tab/>
    </w:r>
    <w:r>
      <w:tab/>
    </w:r>
    <w:r>
      <w:tab/>
    </w:r>
    <w:r>
      <w:tab/>
    </w: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3224A3" w14:textId="77777777" w:rsidR="002D6AD0" w:rsidRDefault="002D6AD0">
      <w:pPr>
        <w:spacing w:after="0" w:line="240" w:lineRule="auto"/>
      </w:pPr>
      <w:r>
        <w:separator/>
      </w:r>
    </w:p>
  </w:footnote>
  <w:footnote w:type="continuationSeparator" w:id="0">
    <w:p w14:paraId="71810303" w14:textId="77777777" w:rsidR="002D6AD0" w:rsidRDefault="002D6AD0">
      <w:pPr>
        <w:spacing w:after="0" w:line="240" w:lineRule="auto"/>
      </w:pPr>
      <w:r>
        <w:continuationSeparator/>
      </w:r>
    </w:p>
  </w:footnote>
  <w:footnote w:type="continuationNotice" w:id="1">
    <w:p w14:paraId="044AE224" w14:textId="77777777" w:rsidR="002D6AD0" w:rsidRDefault="002D6AD0">
      <w:pPr>
        <w:spacing w:after="0" w:line="240" w:lineRule="auto"/>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91590"/>
    <w:multiLevelType w:val="multilevel"/>
    <w:tmpl w:val="B30EA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CC07BB"/>
    <w:multiLevelType w:val="multilevel"/>
    <w:tmpl w:val="62944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C0651D9"/>
    <w:multiLevelType w:val="multilevel"/>
    <w:tmpl w:val="6F4C3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44D66CF"/>
    <w:multiLevelType w:val="multilevel"/>
    <w:tmpl w:val="C8145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7146EE8"/>
    <w:multiLevelType w:val="hybridMultilevel"/>
    <w:tmpl w:val="399EB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ED5F53"/>
    <w:multiLevelType w:val="multilevel"/>
    <w:tmpl w:val="5DC0F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CB93D97"/>
    <w:multiLevelType w:val="hybridMultilevel"/>
    <w:tmpl w:val="8444C75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4A5F64FF"/>
    <w:multiLevelType w:val="multilevel"/>
    <w:tmpl w:val="9F9CC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C1515C6"/>
    <w:multiLevelType w:val="multilevel"/>
    <w:tmpl w:val="FD72B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3C14779"/>
    <w:multiLevelType w:val="multilevel"/>
    <w:tmpl w:val="529EE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4973EC0"/>
    <w:multiLevelType w:val="multilevel"/>
    <w:tmpl w:val="1A406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5A242C4"/>
    <w:multiLevelType w:val="multilevel"/>
    <w:tmpl w:val="29760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2B02550"/>
    <w:multiLevelType w:val="multilevel"/>
    <w:tmpl w:val="4A226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6D10D4E"/>
    <w:multiLevelType w:val="multilevel"/>
    <w:tmpl w:val="52781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8"/>
  </w:num>
  <w:num w:numId="4">
    <w:abstractNumId w:val="7"/>
  </w:num>
  <w:num w:numId="5">
    <w:abstractNumId w:val="0"/>
  </w:num>
  <w:num w:numId="6">
    <w:abstractNumId w:val="2"/>
  </w:num>
  <w:num w:numId="7">
    <w:abstractNumId w:val="5"/>
  </w:num>
  <w:num w:numId="8">
    <w:abstractNumId w:val="13"/>
  </w:num>
  <w:num w:numId="9">
    <w:abstractNumId w:val="3"/>
  </w:num>
  <w:num w:numId="10">
    <w:abstractNumId w:val="10"/>
  </w:num>
  <w:num w:numId="11">
    <w:abstractNumId w:val="11"/>
  </w:num>
  <w:num w:numId="12">
    <w:abstractNumId w:val="12"/>
  </w:num>
  <w:num w:numId="13">
    <w:abstractNumId w:val="1"/>
  </w:num>
  <w:num w:numId="14">
    <w:abstractNumId w:val="6"/>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735"/>
    <w:rsid w:val="00000B43"/>
    <w:rsid w:val="00006C7C"/>
    <w:rsid w:val="000111C6"/>
    <w:rsid w:val="0001637F"/>
    <w:rsid w:val="00054E6E"/>
    <w:rsid w:val="00070B38"/>
    <w:rsid w:val="00080109"/>
    <w:rsid w:val="00083255"/>
    <w:rsid w:val="000A6255"/>
    <w:rsid w:val="001134D5"/>
    <w:rsid w:val="00115882"/>
    <w:rsid w:val="00151CB4"/>
    <w:rsid w:val="001B1C8E"/>
    <w:rsid w:val="001C6C9A"/>
    <w:rsid w:val="001E6EB6"/>
    <w:rsid w:val="002246FE"/>
    <w:rsid w:val="00224EF1"/>
    <w:rsid w:val="00243F94"/>
    <w:rsid w:val="0024471D"/>
    <w:rsid w:val="00256A17"/>
    <w:rsid w:val="002B5026"/>
    <w:rsid w:val="002B6368"/>
    <w:rsid w:val="002D2384"/>
    <w:rsid w:val="002D6AD0"/>
    <w:rsid w:val="002E1F5F"/>
    <w:rsid w:val="002E797E"/>
    <w:rsid w:val="00326630"/>
    <w:rsid w:val="00354027"/>
    <w:rsid w:val="003615B8"/>
    <w:rsid w:val="00363D76"/>
    <w:rsid w:val="003731F5"/>
    <w:rsid w:val="00382BB6"/>
    <w:rsid w:val="00383B1E"/>
    <w:rsid w:val="00396570"/>
    <w:rsid w:val="003A7EF9"/>
    <w:rsid w:val="003D5E1B"/>
    <w:rsid w:val="004756C4"/>
    <w:rsid w:val="004A66AC"/>
    <w:rsid w:val="004F2615"/>
    <w:rsid w:val="00516E53"/>
    <w:rsid w:val="00527740"/>
    <w:rsid w:val="0055767F"/>
    <w:rsid w:val="005639A3"/>
    <w:rsid w:val="00564B59"/>
    <w:rsid w:val="005A2550"/>
    <w:rsid w:val="005C2144"/>
    <w:rsid w:val="00624652"/>
    <w:rsid w:val="0064251B"/>
    <w:rsid w:val="006615E7"/>
    <w:rsid w:val="0066585D"/>
    <w:rsid w:val="00694DBD"/>
    <w:rsid w:val="006A55D5"/>
    <w:rsid w:val="006B5BB2"/>
    <w:rsid w:val="006E748D"/>
    <w:rsid w:val="006F07AD"/>
    <w:rsid w:val="006F681C"/>
    <w:rsid w:val="00716409"/>
    <w:rsid w:val="0072404F"/>
    <w:rsid w:val="00753C6E"/>
    <w:rsid w:val="007764EA"/>
    <w:rsid w:val="00791E9A"/>
    <w:rsid w:val="0080092F"/>
    <w:rsid w:val="00813FF2"/>
    <w:rsid w:val="00854975"/>
    <w:rsid w:val="00897F11"/>
    <w:rsid w:val="008A24C7"/>
    <w:rsid w:val="008B5BAA"/>
    <w:rsid w:val="008B6A70"/>
    <w:rsid w:val="0090583F"/>
    <w:rsid w:val="00970F61"/>
    <w:rsid w:val="009831CA"/>
    <w:rsid w:val="009A2A11"/>
    <w:rsid w:val="009B2F3E"/>
    <w:rsid w:val="009B365A"/>
    <w:rsid w:val="009C076E"/>
    <w:rsid w:val="009C6E4B"/>
    <w:rsid w:val="009D3E93"/>
    <w:rsid w:val="00A26EBF"/>
    <w:rsid w:val="00A65FED"/>
    <w:rsid w:val="00A77023"/>
    <w:rsid w:val="00AB3041"/>
    <w:rsid w:val="00AE1FBB"/>
    <w:rsid w:val="00B05E12"/>
    <w:rsid w:val="00B1A2C9"/>
    <w:rsid w:val="00B303C2"/>
    <w:rsid w:val="00B458D4"/>
    <w:rsid w:val="00B56CE4"/>
    <w:rsid w:val="00B776A4"/>
    <w:rsid w:val="00BA4CBE"/>
    <w:rsid w:val="00BC0A83"/>
    <w:rsid w:val="00BD148E"/>
    <w:rsid w:val="00C008DB"/>
    <w:rsid w:val="00CA6E6D"/>
    <w:rsid w:val="00CC0FA6"/>
    <w:rsid w:val="00CD3D8E"/>
    <w:rsid w:val="00CE5453"/>
    <w:rsid w:val="00CF6689"/>
    <w:rsid w:val="00D208B4"/>
    <w:rsid w:val="00D57122"/>
    <w:rsid w:val="00D60E07"/>
    <w:rsid w:val="00D668BB"/>
    <w:rsid w:val="00D74193"/>
    <w:rsid w:val="00D746EA"/>
    <w:rsid w:val="00D82831"/>
    <w:rsid w:val="00DE0DE5"/>
    <w:rsid w:val="00E62003"/>
    <w:rsid w:val="00E6303C"/>
    <w:rsid w:val="00EC5E77"/>
    <w:rsid w:val="00ED0838"/>
    <w:rsid w:val="00ED22E3"/>
    <w:rsid w:val="00ED7D89"/>
    <w:rsid w:val="00F1110B"/>
    <w:rsid w:val="00F326D5"/>
    <w:rsid w:val="00F35791"/>
    <w:rsid w:val="00F41538"/>
    <w:rsid w:val="00F825CF"/>
    <w:rsid w:val="00F9231F"/>
    <w:rsid w:val="00FA1932"/>
    <w:rsid w:val="00FA2C6D"/>
    <w:rsid w:val="00FE2AB7"/>
    <w:rsid w:val="00FF0735"/>
    <w:rsid w:val="01BD34CC"/>
    <w:rsid w:val="03F1A098"/>
    <w:rsid w:val="09C035B0"/>
    <w:rsid w:val="09D404DA"/>
    <w:rsid w:val="0B8AA0DF"/>
    <w:rsid w:val="12545A71"/>
    <w:rsid w:val="15AD0E00"/>
    <w:rsid w:val="18A067A0"/>
    <w:rsid w:val="18CE3BB6"/>
    <w:rsid w:val="1E5CD8C8"/>
    <w:rsid w:val="203C7128"/>
    <w:rsid w:val="255880B2"/>
    <w:rsid w:val="26A2C1C6"/>
    <w:rsid w:val="2704E462"/>
    <w:rsid w:val="29184D19"/>
    <w:rsid w:val="294265DC"/>
    <w:rsid w:val="2AD582CA"/>
    <w:rsid w:val="2BB31E5F"/>
    <w:rsid w:val="2E09F848"/>
    <w:rsid w:val="2F684058"/>
    <w:rsid w:val="35F53DDF"/>
    <w:rsid w:val="3760FA87"/>
    <w:rsid w:val="3790EF51"/>
    <w:rsid w:val="3C6FE22F"/>
    <w:rsid w:val="3E050DFA"/>
    <w:rsid w:val="43385569"/>
    <w:rsid w:val="433910B8"/>
    <w:rsid w:val="4C2F5D47"/>
    <w:rsid w:val="4D79C8EC"/>
    <w:rsid w:val="4EDF806F"/>
    <w:rsid w:val="529316AF"/>
    <w:rsid w:val="5A98554D"/>
    <w:rsid w:val="5CD68072"/>
    <w:rsid w:val="5D862B03"/>
    <w:rsid w:val="60BBDC3F"/>
    <w:rsid w:val="69F60517"/>
    <w:rsid w:val="6C5236FE"/>
    <w:rsid w:val="7BD608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898E4E"/>
  <w15:docId w15:val="{CA86D4F9-BF2A-4457-9A18-32FF6905D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073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F0735"/>
    <w:pPr>
      <w:tabs>
        <w:tab w:val="center" w:pos="4153"/>
        <w:tab w:val="right" w:pos="8306"/>
      </w:tabs>
    </w:pPr>
    <w:rPr>
      <w:rFonts w:ascii="Times New Roman" w:eastAsia="Times New Roman" w:hAnsi="Times New Roman"/>
      <w:sz w:val="24"/>
      <w:szCs w:val="24"/>
      <w:lang w:eastAsia="en-GB"/>
    </w:rPr>
  </w:style>
  <w:style w:type="character" w:customStyle="1" w:styleId="HeaderChar">
    <w:name w:val="Header Char"/>
    <w:basedOn w:val="DefaultParagraphFont"/>
    <w:link w:val="Header"/>
    <w:rsid w:val="00FF0735"/>
    <w:rPr>
      <w:rFonts w:ascii="Times New Roman" w:eastAsia="Times New Roman" w:hAnsi="Times New Roman" w:cs="Times New Roman"/>
      <w:sz w:val="24"/>
      <w:szCs w:val="24"/>
      <w:lang w:eastAsia="en-GB"/>
    </w:rPr>
  </w:style>
  <w:style w:type="paragraph" w:styleId="Footer">
    <w:name w:val="footer"/>
    <w:basedOn w:val="Normal"/>
    <w:link w:val="FooterChar"/>
    <w:rsid w:val="00FF0735"/>
    <w:pPr>
      <w:tabs>
        <w:tab w:val="center" w:pos="4153"/>
        <w:tab w:val="right" w:pos="8306"/>
      </w:tabs>
    </w:pPr>
    <w:rPr>
      <w:rFonts w:ascii="Times New Roman" w:eastAsia="Times New Roman" w:hAnsi="Times New Roman"/>
      <w:sz w:val="24"/>
      <w:szCs w:val="24"/>
      <w:lang w:eastAsia="en-GB"/>
    </w:rPr>
  </w:style>
  <w:style w:type="character" w:customStyle="1" w:styleId="FooterChar">
    <w:name w:val="Footer Char"/>
    <w:basedOn w:val="DefaultParagraphFont"/>
    <w:link w:val="Footer"/>
    <w:rsid w:val="00FF0735"/>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FF07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0735"/>
    <w:rPr>
      <w:rFonts w:ascii="Tahoma" w:eastAsia="Calibri" w:hAnsi="Tahoma" w:cs="Tahoma"/>
      <w:sz w:val="16"/>
      <w:szCs w:val="16"/>
    </w:rPr>
  </w:style>
  <w:style w:type="character" w:styleId="Hyperlink">
    <w:name w:val="Hyperlink"/>
    <w:basedOn w:val="DefaultParagraphFont"/>
    <w:uiPriority w:val="99"/>
    <w:semiHidden/>
    <w:unhideWhenUsed/>
    <w:rsid w:val="00AE1FBB"/>
    <w:rPr>
      <w:color w:val="0000FF"/>
      <w:u w:val="single"/>
    </w:rPr>
  </w:style>
  <w:style w:type="paragraph" w:customStyle="1" w:styleId="Default">
    <w:name w:val="Default"/>
    <w:rsid w:val="000111C6"/>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2246FE"/>
    <w:pPr>
      <w:spacing w:before="100" w:beforeAutospacing="1" w:after="100" w:afterAutospacing="1" w:line="240" w:lineRule="auto"/>
    </w:pPr>
    <w:rPr>
      <w:rFonts w:ascii="Times New Roman" w:eastAsia="Times New Roman" w:hAnsi="Times New Roman"/>
      <w:sz w:val="24"/>
      <w:szCs w:val="24"/>
      <w:lang w:eastAsia="en-GB"/>
    </w:rPr>
  </w:style>
  <w:style w:type="table" w:styleId="TableGrid">
    <w:name w:val="Table Grid"/>
    <w:basedOn w:val="TableNormal"/>
    <w:uiPriority w:val="39"/>
    <w:rsid w:val="002246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BA4CB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rsid w:val="00BA4CBE"/>
  </w:style>
  <w:style w:type="character" w:customStyle="1" w:styleId="eop">
    <w:name w:val="eop"/>
    <w:basedOn w:val="DefaultParagraphFont"/>
    <w:rsid w:val="00BA4CBE"/>
  </w:style>
  <w:style w:type="paragraph" w:styleId="ListParagraph">
    <w:name w:val="List Paragraph"/>
    <w:basedOn w:val="Normal"/>
    <w:uiPriority w:val="34"/>
    <w:qFormat/>
    <w:rsid w:val="006658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68347">
      <w:bodyDiv w:val="1"/>
      <w:marLeft w:val="0"/>
      <w:marRight w:val="0"/>
      <w:marTop w:val="0"/>
      <w:marBottom w:val="0"/>
      <w:divBdr>
        <w:top w:val="none" w:sz="0" w:space="0" w:color="auto"/>
        <w:left w:val="none" w:sz="0" w:space="0" w:color="auto"/>
        <w:bottom w:val="none" w:sz="0" w:space="0" w:color="auto"/>
        <w:right w:val="none" w:sz="0" w:space="0" w:color="auto"/>
      </w:divBdr>
      <w:divsChild>
        <w:div w:id="186456267">
          <w:marLeft w:val="0"/>
          <w:marRight w:val="0"/>
          <w:marTop w:val="0"/>
          <w:marBottom w:val="0"/>
          <w:divBdr>
            <w:top w:val="none" w:sz="0" w:space="0" w:color="auto"/>
            <w:left w:val="none" w:sz="0" w:space="0" w:color="auto"/>
            <w:bottom w:val="none" w:sz="0" w:space="0" w:color="auto"/>
            <w:right w:val="none" w:sz="0" w:space="0" w:color="auto"/>
          </w:divBdr>
        </w:div>
        <w:div w:id="571040486">
          <w:marLeft w:val="0"/>
          <w:marRight w:val="0"/>
          <w:marTop w:val="0"/>
          <w:marBottom w:val="0"/>
          <w:divBdr>
            <w:top w:val="none" w:sz="0" w:space="0" w:color="auto"/>
            <w:left w:val="none" w:sz="0" w:space="0" w:color="auto"/>
            <w:bottom w:val="none" w:sz="0" w:space="0" w:color="auto"/>
            <w:right w:val="none" w:sz="0" w:space="0" w:color="auto"/>
          </w:divBdr>
        </w:div>
        <w:div w:id="2106262413">
          <w:marLeft w:val="0"/>
          <w:marRight w:val="0"/>
          <w:marTop w:val="0"/>
          <w:marBottom w:val="0"/>
          <w:divBdr>
            <w:top w:val="none" w:sz="0" w:space="0" w:color="auto"/>
            <w:left w:val="none" w:sz="0" w:space="0" w:color="auto"/>
            <w:bottom w:val="none" w:sz="0" w:space="0" w:color="auto"/>
            <w:right w:val="none" w:sz="0" w:space="0" w:color="auto"/>
          </w:divBdr>
          <w:divsChild>
            <w:div w:id="1880243391">
              <w:marLeft w:val="-75"/>
              <w:marRight w:val="0"/>
              <w:marTop w:val="30"/>
              <w:marBottom w:val="30"/>
              <w:divBdr>
                <w:top w:val="none" w:sz="0" w:space="0" w:color="auto"/>
                <w:left w:val="none" w:sz="0" w:space="0" w:color="auto"/>
                <w:bottom w:val="none" w:sz="0" w:space="0" w:color="auto"/>
                <w:right w:val="none" w:sz="0" w:space="0" w:color="auto"/>
              </w:divBdr>
              <w:divsChild>
                <w:div w:id="75178138">
                  <w:marLeft w:val="0"/>
                  <w:marRight w:val="0"/>
                  <w:marTop w:val="0"/>
                  <w:marBottom w:val="0"/>
                  <w:divBdr>
                    <w:top w:val="none" w:sz="0" w:space="0" w:color="auto"/>
                    <w:left w:val="none" w:sz="0" w:space="0" w:color="auto"/>
                    <w:bottom w:val="none" w:sz="0" w:space="0" w:color="auto"/>
                    <w:right w:val="none" w:sz="0" w:space="0" w:color="auto"/>
                  </w:divBdr>
                  <w:divsChild>
                    <w:div w:id="1122310950">
                      <w:marLeft w:val="0"/>
                      <w:marRight w:val="0"/>
                      <w:marTop w:val="0"/>
                      <w:marBottom w:val="0"/>
                      <w:divBdr>
                        <w:top w:val="none" w:sz="0" w:space="0" w:color="auto"/>
                        <w:left w:val="none" w:sz="0" w:space="0" w:color="auto"/>
                        <w:bottom w:val="none" w:sz="0" w:space="0" w:color="auto"/>
                        <w:right w:val="none" w:sz="0" w:space="0" w:color="auto"/>
                      </w:divBdr>
                    </w:div>
                  </w:divsChild>
                </w:div>
                <w:div w:id="1141924881">
                  <w:marLeft w:val="0"/>
                  <w:marRight w:val="0"/>
                  <w:marTop w:val="0"/>
                  <w:marBottom w:val="0"/>
                  <w:divBdr>
                    <w:top w:val="none" w:sz="0" w:space="0" w:color="auto"/>
                    <w:left w:val="none" w:sz="0" w:space="0" w:color="auto"/>
                    <w:bottom w:val="none" w:sz="0" w:space="0" w:color="auto"/>
                    <w:right w:val="none" w:sz="0" w:space="0" w:color="auto"/>
                  </w:divBdr>
                  <w:divsChild>
                    <w:div w:id="1100177496">
                      <w:marLeft w:val="0"/>
                      <w:marRight w:val="0"/>
                      <w:marTop w:val="0"/>
                      <w:marBottom w:val="0"/>
                      <w:divBdr>
                        <w:top w:val="none" w:sz="0" w:space="0" w:color="auto"/>
                        <w:left w:val="none" w:sz="0" w:space="0" w:color="auto"/>
                        <w:bottom w:val="none" w:sz="0" w:space="0" w:color="auto"/>
                        <w:right w:val="none" w:sz="0" w:space="0" w:color="auto"/>
                      </w:divBdr>
                    </w:div>
                  </w:divsChild>
                </w:div>
                <w:div w:id="1055815107">
                  <w:marLeft w:val="0"/>
                  <w:marRight w:val="0"/>
                  <w:marTop w:val="0"/>
                  <w:marBottom w:val="0"/>
                  <w:divBdr>
                    <w:top w:val="none" w:sz="0" w:space="0" w:color="auto"/>
                    <w:left w:val="none" w:sz="0" w:space="0" w:color="auto"/>
                    <w:bottom w:val="none" w:sz="0" w:space="0" w:color="auto"/>
                    <w:right w:val="none" w:sz="0" w:space="0" w:color="auto"/>
                  </w:divBdr>
                  <w:divsChild>
                    <w:div w:id="1992172158">
                      <w:marLeft w:val="0"/>
                      <w:marRight w:val="0"/>
                      <w:marTop w:val="0"/>
                      <w:marBottom w:val="0"/>
                      <w:divBdr>
                        <w:top w:val="none" w:sz="0" w:space="0" w:color="auto"/>
                        <w:left w:val="none" w:sz="0" w:space="0" w:color="auto"/>
                        <w:bottom w:val="none" w:sz="0" w:space="0" w:color="auto"/>
                        <w:right w:val="none" w:sz="0" w:space="0" w:color="auto"/>
                      </w:divBdr>
                    </w:div>
                  </w:divsChild>
                </w:div>
                <w:div w:id="1290236053">
                  <w:marLeft w:val="0"/>
                  <w:marRight w:val="0"/>
                  <w:marTop w:val="0"/>
                  <w:marBottom w:val="0"/>
                  <w:divBdr>
                    <w:top w:val="none" w:sz="0" w:space="0" w:color="auto"/>
                    <w:left w:val="none" w:sz="0" w:space="0" w:color="auto"/>
                    <w:bottom w:val="none" w:sz="0" w:space="0" w:color="auto"/>
                    <w:right w:val="none" w:sz="0" w:space="0" w:color="auto"/>
                  </w:divBdr>
                  <w:divsChild>
                    <w:div w:id="1826555613">
                      <w:marLeft w:val="0"/>
                      <w:marRight w:val="0"/>
                      <w:marTop w:val="0"/>
                      <w:marBottom w:val="0"/>
                      <w:divBdr>
                        <w:top w:val="none" w:sz="0" w:space="0" w:color="auto"/>
                        <w:left w:val="none" w:sz="0" w:space="0" w:color="auto"/>
                        <w:bottom w:val="none" w:sz="0" w:space="0" w:color="auto"/>
                        <w:right w:val="none" w:sz="0" w:space="0" w:color="auto"/>
                      </w:divBdr>
                    </w:div>
                    <w:div w:id="1336300465">
                      <w:marLeft w:val="0"/>
                      <w:marRight w:val="0"/>
                      <w:marTop w:val="0"/>
                      <w:marBottom w:val="0"/>
                      <w:divBdr>
                        <w:top w:val="none" w:sz="0" w:space="0" w:color="auto"/>
                        <w:left w:val="none" w:sz="0" w:space="0" w:color="auto"/>
                        <w:bottom w:val="none" w:sz="0" w:space="0" w:color="auto"/>
                        <w:right w:val="none" w:sz="0" w:space="0" w:color="auto"/>
                      </w:divBdr>
                    </w:div>
                  </w:divsChild>
                </w:div>
                <w:div w:id="1886406607">
                  <w:marLeft w:val="0"/>
                  <w:marRight w:val="0"/>
                  <w:marTop w:val="0"/>
                  <w:marBottom w:val="0"/>
                  <w:divBdr>
                    <w:top w:val="none" w:sz="0" w:space="0" w:color="auto"/>
                    <w:left w:val="none" w:sz="0" w:space="0" w:color="auto"/>
                    <w:bottom w:val="none" w:sz="0" w:space="0" w:color="auto"/>
                    <w:right w:val="none" w:sz="0" w:space="0" w:color="auto"/>
                  </w:divBdr>
                  <w:divsChild>
                    <w:div w:id="578441638">
                      <w:marLeft w:val="0"/>
                      <w:marRight w:val="0"/>
                      <w:marTop w:val="0"/>
                      <w:marBottom w:val="0"/>
                      <w:divBdr>
                        <w:top w:val="none" w:sz="0" w:space="0" w:color="auto"/>
                        <w:left w:val="none" w:sz="0" w:space="0" w:color="auto"/>
                        <w:bottom w:val="none" w:sz="0" w:space="0" w:color="auto"/>
                        <w:right w:val="none" w:sz="0" w:space="0" w:color="auto"/>
                      </w:divBdr>
                    </w:div>
                  </w:divsChild>
                </w:div>
                <w:div w:id="910971347">
                  <w:marLeft w:val="0"/>
                  <w:marRight w:val="0"/>
                  <w:marTop w:val="0"/>
                  <w:marBottom w:val="0"/>
                  <w:divBdr>
                    <w:top w:val="none" w:sz="0" w:space="0" w:color="auto"/>
                    <w:left w:val="none" w:sz="0" w:space="0" w:color="auto"/>
                    <w:bottom w:val="none" w:sz="0" w:space="0" w:color="auto"/>
                    <w:right w:val="none" w:sz="0" w:space="0" w:color="auto"/>
                  </w:divBdr>
                  <w:divsChild>
                    <w:div w:id="12807160">
                      <w:marLeft w:val="0"/>
                      <w:marRight w:val="0"/>
                      <w:marTop w:val="0"/>
                      <w:marBottom w:val="0"/>
                      <w:divBdr>
                        <w:top w:val="none" w:sz="0" w:space="0" w:color="auto"/>
                        <w:left w:val="none" w:sz="0" w:space="0" w:color="auto"/>
                        <w:bottom w:val="none" w:sz="0" w:space="0" w:color="auto"/>
                        <w:right w:val="none" w:sz="0" w:space="0" w:color="auto"/>
                      </w:divBdr>
                    </w:div>
                  </w:divsChild>
                </w:div>
                <w:div w:id="1057631938">
                  <w:marLeft w:val="0"/>
                  <w:marRight w:val="0"/>
                  <w:marTop w:val="0"/>
                  <w:marBottom w:val="0"/>
                  <w:divBdr>
                    <w:top w:val="none" w:sz="0" w:space="0" w:color="auto"/>
                    <w:left w:val="none" w:sz="0" w:space="0" w:color="auto"/>
                    <w:bottom w:val="none" w:sz="0" w:space="0" w:color="auto"/>
                    <w:right w:val="none" w:sz="0" w:space="0" w:color="auto"/>
                  </w:divBdr>
                  <w:divsChild>
                    <w:div w:id="852694136">
                      <w:marLeft w:val="0"/>
                      <w:marRight w:val="0"/>
                      <w:marTop w:val="0"/>
                      <w:marBottom w:val="0"/>
                      <w:divBdr>
                        <w:top w:val="none" w:sz="0" w:space="0" w:color="auto"/>
                        <w:left w:val="none" w:sz="0" w:space="0" w:color="auto"/>
                        <w:bottom w:val="none" w:sz="0" w:space="0" w:color="auto"/>
                        <w:right w:val="none" w:sz="0" w:space="0" w:color="auto"/>
                      </w:divBdr>
                    </w:div>
                  </w:divsChild>
                </w:div>
                <w:div w:id="250893990">
                  <w:marLeft w:val="0"/>
                  <w:marRight w:val="0"/>
                  <w:marTop w:val="0"/>
                  <w:marBottom w:val="0"/>
                  <w:divBdr>
                    <w:top w:val="none" w:sz="0" w:space="0" w:color="auto"/>
                    <w:left w:val="none" w:sz="0" w:space="0" w:color="auto"/>
                    <w:bottom w:val="none" w:sz="0" w:space="0" w:color="auto"/>
                    <w:right w:val="none" w:sz="0" w:space="0" w:color="auto"/>
                  </w:divBdr>
                  <w:divsChild>
                    <w:div w:id="1854109426">
                      <w:marLeft w:val="0"/>
                      <w:marRight w:val="0"/>
                      <w:marTop w:val="0"/>
                      <w:marBottom w:val="0"/>
                      <w:divBdr>
                        <w:top w:val="none" w:sz="0" w:space="0" w:color="auto"/>
                        <w:left w:val="none" w:sz="0" w:space="0" w:color="auto"/>
                        <w:bottom w:val="none" w:sz="0" w:space="0" w:color="auto"/>
                        <w:right w:val="none" w:sz="0" w:space="0" w:color="auto"/>
                      </w:divBdr>
                    </w:div>
                    <w:div w:id="1197549935">
                      <w:marLeft w:val="0"/>
                      <w:marRight w:val="0"/>
                      <w:marTop w:val="0"/>
                      <w:marBottom w:val="0"/>
                      <w:divBdr>
                        <w:top w:val="none" w:sz="0" w:space="0" w:color="auto"/>
                        <w:left w:val="none" w:sz="0" w:space="0" w:color="auto"/>
                        <w:bottom w:val="none" w:sz="0" w:space="0" w:color="auto"/>
                        <w:right w:val="none" w:sz="0" w:space="0" w:color="auto"/>
                      </w:divBdr>
                    </w:div>
                  </w:divsChild>
                </w:div>
                <w:div w:id="1372725383">
                  <w:marLeft w:val="0"/>
                  <w:marRight w:val="0"/>
                  <w:marTop w:val="0"/>
                  <w:marBottom w:val="0"/>
                  <w:divBdr>
                    <w:top w:val="none" w:sz="0" w:space="0" w:color="auto"/>
                    <w:left w:val="none" w:sz="0" w:space="0" w:color="auto"/>
                    <w:bottom w:val="none" w:sz="0" w:space="0" w:color="auto"/>
                    <w:right w:val="none" w:sz="0" w:space="0" w:color="auto"/>
                  </w:divBdr>
                  <w:divsChild>
                    <w:div w:id="2133013119">
                      <w:marLeft w:val="0"/>
                      <w:marRight w:val="0"/>
                      <w:marTop w:val="0"/>
                      <w:marBottom w:val="0"/>
                      <w:divBdr>
                        <w:top w:val="none" w:sz="0" w:space="0" w:color="auto"/>
                        <w:left w:val="none" w:sz="0" w:space="0" w:color="auto"/>
                        <w:bottom w:val="none" w:sz="0" w:space="0" w:color="auto"/>
                        <w:right w:val="none" w:sz="0" w:space="0" w:color="auto"/>
                      </w:divBdr>
                    </w:div>
                  </w:divsChild>
                </w:div>
                <w:div w:id="1662847787">
                  <w:marLeft w:val="0"/>
                  <w:marRight w:val="0"/>
                  <w:marTop w:val="0"/>
                  <w:marBottom w:val="0"/>
                  <w:divBdr>
                    <w:top w:val="none" w:sz="0" w:space="0" w:color="auto"/>
                    <w:left w:val="none" w:sz="0" w:space="0" w:color="auto"/>
                    <w:bottom w:val="none" w:sz="0" w:space="0" w:color="auto"/>
                    <w:right w:val="none" w:sz="0" w:space="0" w:color="auto"/>
                  </w:divBdr>
                  <w:divsChild>
                    <w:div w:id="2067608434">
                      <w:marLeft w:val="0"/>
                      <w:marRight w:val="0"/>
                      <w:marTop w:val="0"/>
                      <w:marBottom w:val="0"/>
                      <w:divBdr>
                        <w:top w:val="none" w:sz="0" w:space="0" w:color="auto"/>
                        <w:left w:val="none" w:sz="0" w:space="0" w:color="auto"/>
                        <w:bottom w:val="none" w:sz="0" w:space="0" w:color="auto"/>
                        <w:right w:val="none" w:sz="0" w:space="0" w:color="auto"/>
                      </w:divBdr>
                    </w:div>
                    <w:div w:id="1002664697">
                      <w:marLeft w:val="0"/>
                      <w:marRight w:val="0"/>
                      <w:marTop w:val="0"/>
                      <w:marBottom w:val="0"/>
                      <w:divBdr>
                        <w:top w:val="none" w:sz="0" w:space="0" w:color="auto"/>
                        <w:left w:val="none" w:sz="0" w:space="0" w:color="auto"/>
                        <w:bottom w:val="none" w:sz="0" w:space="0" w:color="auto"/>
                        <w:right w:val="none" w:sz="0" w:space="0" w:color="auto"/>
                      </w:divBdr>
                    </w:div>
                  </w:divsChild>
                </w:div>
                <w:div w:id="223030668">
                  <w:marLeft w:val="0"/>
                  <w:marRight w:val="0"/>
                  <w:marTop w:val="0"/>
                  <w:marBottom w:val="0"/>
                  <w:divBdr>
                    <w:top w:val="none" w:sz="0" w:space="0" w:color="auto"/>
                    <w:left w:val="none" w:sz="0" w:space="0" w:color="auto"/>
                    <w:bottom w:val="none" w:sz="0" w:space="0" w:color="auto"/>
                    <w:right w:val="none" w:sz="0" w:space="0" w:color="auto"/>
                  </w:divBdr>
                  <w:divsChild>
                    <w:div w:id="38552204">
                      <w:marLeft w:val="0"/>
                      <w:marRight w:val="0"/>
                      <w:marTop w:val="0"/>
                      <w:marBottom w:val="0"/>
                      <w:divBdr>
                        <w:top w:val="none" w:sz="0" w:space="0" w:color="auto"/>
                        <w:left w:val="none" w:sz="0" w:space="0" w:color="auto"/>
                        <w:bottom w:val="none" w:sz="0" w:space="0" w:color="auto"/>
                        <w:right w:val="none" w:sz="0" w:space="0" w:color="auto"/>
                      </w:divBdr>
                    </w:div>
                  </w:divsChild>
                </w:div>
                <w:div w:id="673263383">
                  <w:marLeft w:val="0"/>
                  <w:marRight w:val="0"/>
                  <w:marTop w:val="0"/>
                  <w:marBottom w:val="0"/>
                  <w:divBdr>
                    <w:top w:val="none" w:sz="0" w:space="0" w:color="auto"/>
                    <w:left w:val="none" w:sz="0" w:space="0" w:color="auto"/>
                    <w:bottom w:val="none" w:sz="0" w:space="0" w:color="auto"/>
                    <w:right w:val="none" w:sz="0" w:space="0" w:color="auto"/>
                  </w:divBdr>
                  <w:divsChild>
                    <w:div w:id="1843736780">
                      <w:marLeft w:val="0"/>
                      <w:marRight w:val="0"/>
                      <w:marTop w:val="0"/>
                      <w:marBottom w:val="0"/>
                      <w:divBdr>
                        <w:top w:val="none" w:sz="0" w:space="0" w:color="auto"/>
                        <w:left w:val="none" w:sz="0" w:space="0" w:color="auto"/>
                        <w:bottom w:val="none" w:sz="0" w:space="0" w:color="auto"/>
                        <w:right w:val="none" w:sz="0" w:space="0" w:color="auto"/>
                      </w:divBdr>
                    </w:div>
                    <w:div w:id="110901573">
                      <w:marLeft w:val="0"/>
                      <w:marRight w:val="0"/>
                      <w:marTop w:val="0"/>
                      <w:marBottom w:val="0"/>
                      <w:divBdr>
                        <w:top w:val="none" w:sz="0" w:space="0" w:color="auto"/>
                        <w:left w:val="none" w:sz="0" w:space="0" w:color="auto"/>
                        <w:bottom w:val="none" w:sz="0" w:space="0" w:color="auto"/>
                        <w:right w:val="none" w:sz="0" w:space="0" w:color="auto"/>
                      </w:divBdr>
                    </w:div>
                    <w:div w:id="388772905">
                      <w:marLeft w:val="0"/>
                      <w:marRight w:val="0"/>
                      <w:marTop w:val="0"/>
                      <w:marBottom w:val="0"/>
                      <w:divBdr>
                        <w:top w:val="none" w:sz="0" w:space="0" w:color="auto"/>
                        <w:left w:val="none" w:sz="0" w:space="0" w:color="auto"/>
                        <w:bottom w:val="none" w:sz="0" w:space="0" w:color="auto"/>
                        <w:right w:val="none" w:sz="0" w:space="0" w:color="auto"/>
                      </w:divBdr>
                    </w:div>
                    <w:div w:id="384566420">
                      <w:marLeft w:val="0"/>
                      <w:marRight w:val="0"/>
                      <w:marTop w:val="0"/>
                      <w:marBottom w:val="0"/>
                      <w:divBdr>
                        <w:top w:val="none" w:sz="0" w:space="0" w:color="auto"/>
                        <w:left w:val="none" w:sz="0" w:space="0" w:color="auto"/>
                        <w:bottom w:val="none" w:sz="0" w:space="0" w:color="auto"/>
                        <w:right w:val="none" w:sz="0" w:space="0" w:color="auto"/>
                      </w:divBdr>
                    </w:div>
                  </w:divsChild>
                </w:div>
                <w:div w:id="394285372">
                  <w:marLeft w:val="0"/>
                  <w:marRight w:val="0"/>
                  <w:marTop w:val="0"/>
                  <w:marBottom w:val="0"/>
                  <w:divBdr>
                    <w:top w:val="none" w:sz="0" w:space="0" w:color="auto"/>
                    <w:left w:val="none" w:sz="0" w:space="0" w:color="auto"/>
                    <w:bottom w:val="none" w:sz="0" w:space="0" w:color="auto"/>
                    <w:right w:val="none" w:sz="0" w:space="0" w:color="auto"/>
                  </w:divBdr>
                  <w:divsChild>
                    <w:div w:id="583539824">
                      <w:marLeft w:val="0"/>
                      <w:marRight w:val="0"/>
                      <w:marTop w:val="0"/>
                      <w:marBottom w:val="0"/>
                      <w:divBdr>
                        <w:top w:val="none" w:sz="0" w:space="0" w:color="auto"/>
                        <w:left w:val="none" w:sz="0" w:space="0" w:color="auto"/>
                        <w:bottom w:val="none" w:sz="0" w:space="0" w:color="auto"/>
                        <w:right w:val="none" w:sz="0" w:space="0" w:color="auto"/>
                      </w:divBdr>
                    </w:div>
                    <w:div w:id="322660336">
                      <w:marLeft w:val="0"/>
                      <w:marRight w:val="0"/>
                      <w:marTop w:val="0"/>
                      <w:marBottom w:val="0"/>
                      <w:divBdr>
                        <w:top w:val="none" w:sz="0" w:space="0" w:color="auto"/>
                        <w:left w:val="none" w:sz="0" w:space="0" w:color="auto"/>
                        <w:bottom w:val="none" w:sz="0" w:space="0" w:color="auto"/>
                        <w:right w:val="none" w:sz="0" w:space="0" w:color="auto"/>
                      </w:divBdr>
                    </w:div>
                    <w:div w:id="152838507">
                      <w:marLeft w:val="0"/>
                      <w:marRight w:val="0"/>
                      <w:marTop w:val="0"/>
                      <w:marBottom w:val="0"/>
                      <w:divBdr>
                        <w:top w:val="none" w:sz="0" w:space="0" w:color="auto"/>
                        <w:left w:val="none" w:sz="0" w:space="0" w:color="auto"/>
                        <w:bottom w:val="none" w:sz="0" w:space="0" w:color="auto"/>
                        <w:right w:val="none" w:sz="0" w:space="0" w:color="auto"/>
                      </w:divBdr>
                    </w:div>
                  </w:divsChild>
                </w:div>
                <w:div w:id="1812476778">
                  <w:marLeft w:val="0"/>
                  <w:marRight w:val="0"/>
                  <w:marTop w:val="0"/>
                  <w:marBottom w:val="0"/>
                  <w:divBdr>
                    <w:top w:val="none" w:sz="0" w:space="0" w:color="auto"/>
                    <w:left w:val="none" w:sz="0" w:space="0" w:color="auto"/>
                    <w:bottom w:val="none" w:sz="0" w:space="0" w:color="auto"/>
                    <w:right w:val="none" w:sz="0" w:space="0" w:color="auto"/>
                  </w:divBdr>
                  <w:divsChild>
                    <w:div w:id="1632055272">
                      <w:marLeft w:val="0"/>
                      <w:marRight w:val="0"/>
                      <w:marTop w:val="0"/>
                      <w:marBottom w:val="0"/>
                      <w:divBdr>
                        <w:top w:val="none" w:sz="0" w:space="0" w:color="auto"/>
                        <w:left w:val="none" w:sz="0" w:space="0" w:color="auto"/>
                        <w:bottom w:val="none" w:sz="0" w:space="0" w:color="auto"/>
                        <w:right w:val="none" w:sz="0" w:space="0" w:color="auto"/>
                      </w:divBdr>
                    </w:div>
                  </w:divsChild>
                </w:div>
                <w:div w:id="1125346780">
                  <w:marLeft w:val="0"/>
                  <w:marRight w:val="0"/>
                  <w:marTop w:val="0"/>
                  <w:marBottom w:val="0"/>
                  <w:divBdr>
                    <w:top w:val="none" w:sz="0" w:space="0" w:color="auto"/>
                    <w:left w:val="none" w:sz="0" w:space="0" w:color="auto"/>
                    <w:bottom w:val="none" w:sz="0" w:space="0" w:color="auto"/>
                    <w:right w:val="none" w:sz="0" w:space="0" w:color="auto"/>
                  </w:divBdr>
                  <w:divsChild>
                    <w:div w:id="2000690237">
                      <w:marLeft w:val="0"/>
                      <w:marRight w:val="0"/>
                      <w:marTop w:val="0"/>
                      <w:marBottom w:val="0"/>
                      <w:divBdr>
                        <w:top w:val="none" w:sz="0" w:space="0" w:color="auto"/>
                        <w:left w:val="none" w:sz="0" w:space="0" w:color="auto"/>
                        <w:bottom w:val="none" w:sz="0" w:space="0" w:color="auto"/>
                        <w:right w:val="none" w:sz="0" w:space="0" w:color="auto"/>
                      </w:divBdr>
                    </w:div>
                    <w:div w:id="1455753408">
                      <w:marLeft w:val="0"/>
                      <w:marRight w:val="0"/>
                      <w:marTop w:val="0"/>
                      <w:marBottom w:val="0"/>
                      <w:divBdr>
                        <w:top w:val="none" w:sz="0" w:space="0" w:color="auto"/>
                        <w:left w:val="none" w:sz="0" w:space="0" w:color="auto"/>
                        <w:bottom w:val="none" w:sz="0" w:space="0" w:color="auto"/>
                        <w:right w:val="none" w:sz="0" w:space="0" w:color="auto"/>
                      </w:divBdr>
                    </w:div>
                  </w:divsChild>
                </w:div>
                <w:div w:id="246378472">
                  <w:marLeft w:val="0"/>
                  <w:marRight w:val="0"/>
                  <w:marTop w:val="0"/>
                  <w:marBottom w:val="0"/>
                  <w:divBdr>
                    <w:top w:val="none" w:sz="0" w:space="0" w:color="auto"/>
                    <w:left w:val="none" w:sz="0" w:space="0" w:color="auto"/>
                    <w:bottom w:val="none" w:sz="0" w:space="0" w:color="auto"/>
                    <w:right w:val="none" w:sz="0" w:space="0" w:color="auto"/>
                  </w:divBdr>
                  <w:divsChild>
                    <w:div w:id="803045098">
                      <w:marLeft w:val="0"/>
                      <w:marRight w:val="0"/>
                      <w:marTop w:val="0"/>
                      <w:marBottom w:val="0"/>
                      <w:divBdr>
                        <w:top w:val="none" w:sz="0" w:space="0" w:color="auto"/>
                        <w:left w:val="none" w:sz="0" w:space="0" w:color="auto"/>
                        <w:bottom w:val="none" w:sz="0" w:space="0" w:color="auto"/>
                        <w:right w:val="none" w:sz="0" w:space="0" w:color="auto"/>
                      </w:divBdr>
                    </w:div>
                  </w:divsChild>
                </w:div>
                <w:div w:id="773019677">
                  <w:marLeft w:val="0"/>
                  <w:marRight w:val="0"/>
                  <w:marTop w:val="0"/>
                  <w:marBottom w:val="0"/>
                  <w:divBdr>
                    <w:top w:val="none" w:sz="0" w:space="0" w:color="auto"/>
                    <w:left w:val="none" w:sz="0" w:space="0" w:color="auto"/>
                    <w:bottom w:val="none" w:sz="0" w:space="0" w:color="auto"/>
                    <w:right w:val="none" w:sz="0" w:space="0" w:color="auto"/>
                  </w:divBdr>
                  <w:divsChild>
                    <w:div w:id="784691845">
                      <w:marLeft w:val="0"/>
                      <w:marRight w:val="0"/>
                      <w:marTop w:val="0"/>
                      <w:marBottom w:val="0"/>
                      <w:divBdr>
                        <w:top w:val="none" w:sz="0" w:space="0" w:color="auto"/>
                        <w:left w:val="none" w:sz="0" w:space="0" w:color="auto"/>
                        <w:bottom w:val="none" w:sz="0" w:space="0" w:color="auto"/>
                        <w:right w:val="none" w:sz="0" w:space="0" w:color="auto"/>
                      </w:divBdr>
                    </w:div>
                    <w:div w:id="168257694">
                      <w:marLeft w:val="0"/>
                      <w:marRight w:val="0"/>
                      <w:marTop w:val="0"/>
                      <w:marBottom w:val="0"/>
                      <w:divBdr>
                        <w:top w:val="none" w:sz="0" w:space="0" w:color="auto"/>
                        <w:left w:val="none" w:sz="0" w:space="0" w:color="auto"/>
                        <w:bottom w:val="none" w:sz="0" w:space="0" w:color="auto"/>
                        <w:right w:val="none" w:sz="0" w:space="0" w:color="auto"/>
                      </w:divBdr>
                    </w:div>
                    <w:div w:id="497232580">
                      <w:marLeft w:val="0"/>
                      <w:marRight w:val="0"/>
                      <w:marTop w:val="0"/>
                      <w:marBottom w:val="0"/>
                      <w:divBdr>
                        <w:top w:val="none" w:sz="0" w:space="0" w:color="auto"/>
                        <w:left w:val="none" w:sz="0" w:space="0" w:color="auto"/>
                        <w:bottom w:val="none" w:sz="0" w:space="0" w:color="auto"/>
                        <w:right w:val="none" w:sz="0" w:space="0" w:color="auto"/>
                      </w:divBdr>
                    </w:div>
                  </w:divsChild>
                </w:div>
                <w:div w:id="1945385387">
                  <w:marLeft w:val="0"/>
                  <w:marRight w:val="0"/>
                  <w:marTop w:val="0"/>
                  <w:marBottom w:val="0"/>
                  <w:divBdr>
                    <w:top w:val="none" w:sz="0" w:space="0" w:color="auto"/>
                    <w:left w:val="none" w:sz="0" w:space="0" w:color="auto"/>
                    <w:bottom w:val="none" w:sz="0" w:space="0" w:color="auto"/>
                    <w:right w:val="none" w:sz="0" w:space="0" w:color="auto"/>
                  </w:divBdr>
                  <w:divsChild>
                    <w:div w:id="1659572113">
                      <w:marLeft w:val="0"/>
                      <w:marRight w:val="0"/>
                      <w:marTop w:val="0"/>
                      <w:marBottom w:val="0"/>
                      <w:divBdr>
                        <w:top w:val="none" w:sz="0" w:space="0" w:color="auto"/>
                        <w:left w:val="none" w:sz="0" w:space="0" w:color="auto"/>
                        <w:bottom w:val="none" w:sz="0" w:space="0" w:color="auto"/>
                        <w:right w:val="none" w:sz="0" w:space="0" w:color="auto"/>
                      </w:divBdr>
                    </w:div>
                    <w:div w:id="1850869929">
                      <w:marLeft w:val="0"/>
                      <w:marRight w:val="0"/>
                      <w:marTop w:val="0"/>
                      <w:marBottom w:val="0"/>
                      <w:divBdr>
                        <w:top w:val="none" w:sz="0" w:space="0" w:color="auto"/>
                        <w:left w:val="none" w:sz="0" w:space="0" w:color="auto"/>
                        <w:bottom w:val="none" w:sz="0" w:space="0" w:color="auto"/>
                        <w:right w:val="none" w:sz="0" w:space="0" w:color="auto"/>
                      </w:divBdr>
                    </w:div>
                    <w:div w:id="1106803076">
                      <w:marLeft w:val="0"/>
                      <w:marRight w:val="0"/>
                      <w:marTop w:val="0"/>
                      <w:marBottom w:val="0"/>
                      <w:divBdr>
                        <w:top w:val="none" w:sz="0" w:space="0" w:color="auto"/>
                        <w:left w:val="none" w:sz="0" w:space="0" w:color="auto"/>
                        <w:bottom w:val="none" w:sz="0" w:space="0" w:color="auto"/>
                        <w:right w:val="none" w:sz="0" w:space="0" w:color="auto"/>
                      </w:divBdr>
                    </w:div>
                  </w:divsChild>
                </w:div>
                <w:div w:id="235867997">
                  <w:marLeft w:val="0"/>
                  <w:marRight w:val="0"/>
                  <w:marTop w:val="0"/>
                  <w:marBottom w:val="0"/>
                  <w:divBdr>
                    <w:top w:val="none" w:sz="0" w:space="0" w:color="auto"/>
                    <w:left w:val="none" w:sz="0" w:space="0" w:color="auto"/>
                    <w:bottom w:val="none" w:sz="0" w:space="0" w:color="auto"/>
                    <w:right w:val="none" w:sz="0" w:space="0" w:color="auto"/>
                  </w:divBdr>
                  <w:divsChild>
                    <w:div w:id="915941292">
                      <w:marLeft w:val="0"/>
                      <w:marRight w:val="0"/>
                      <w:marTop w:val="0"/>
                      <w:marBottom w:val="0"/>
                      <w:divBdr>
                        <w:top w:val="none" w:sz="0" w:space="0" w:color="auto"/>
                        <w:left w:val="none" w:sz="0" w:space="0" w:color="auto"/>
                        <w:bottom w:val="none" w:sz="0" w:space="0" w:color="auto"/>
                        <w:right w:val="none" w:sz="0" w:space="0" w:color="auto"/>
                      </w:divBdr>
                    </w:div>
                  </w:divsChild>
                </w:div>
                <w:div w:id="1426072839">
                  <w:marLeft w:val="0"/>
                  <w:marRight w:val="0"/>
                  <w:marTop w:val="0"/>
                  <w:marBottom w:val="0"/>
                  <w:divBdr>
                    <w:top w:val="none" w:sz="0" w:space="0" w:color="auto"/>
                    <w:left w:val="none" w:sz="0" w:space="0" w:color="auto"/>
                    <w:bottom w:val="none" w:sz="0" w:space="0" w:color="auto"/>
                    <w:right w:val="none" w:sz="0" w:space="0" w:color="auto"/>
                  </w:divBdr>
                  <w:divsChild>
                    <w:div w:id="1844780889">
                      <w:marLeft w:val="0"/>
                      <w:marRight w:val="0"/>
                      <w:marTop w:val="0"/>
                      <w:marBottom w:val="0"/>
                      <w:divBdr>
                        <w:top w:val="none" w:sz="0" w:space="0" w:color="auto"/>
                        <w:left w:val="none" w:sz="0" w:space="0" w:color="auto"/>
                        <w:bottom w:val="none" w:sz="0" w:space="0" w:color="auto"/>
                        <w:right w:val="none" w:sz="0" w:space="0" w:color="auto"/>
                      </w:divBdr>
                    </w:div>
                    <w:div w:id="673579148">
                      <w:marLeft w:val="0"/>
                      <w:marRight w:val="0"/>
                      <w:marTop w:val="0"/>
                      <w:marBottom w:val="0"/>
                      <w:divBdr>
                        <w:top w:val="none" w:sz="0" w:space="0" w:color="auto"/>
                        <w:left w:val="none" w:sz="0" w:space="0" w:color="auto"/>
                        <w:bottom w:val="none" w:sz="0" w:space="0" w:color="auto"/>
                        <w:right w:val="none" w:sz="0" w:space="0" w:color="auto"/>
                      </w:divBdr>
                    </w:div>
                    <w:div w:id="22950117">
                      <w:marLeft w:val="0"/>
                      <w:marRight w:val="0"/>
                      <w:marTop w:val="0"/>
                      <w:marBottom w:val="0"/>
                      <w:divBdr>
                        <w:top w:val="none" w:sz="0" w:space="0" w:color="auto"/>
                        <w:left w:val="none" w:sz="0" w:space="0" w:color="auto"/>
                        <w:bottom w:val="none" w:sz="0" w:space="0" w:color="auto"/>
                        <w:right w:val="none" w:sz="0" w:space="0" w:color="auto"/>
                      </w:divBdr>
                    </w:div>
                  </w:divsChild>
                </w:div>
                <w:div w:id="2115444088">
                  <w:marLeft w:val="0"/>
                  <w:marRight w:val="0"/>
                  <w:marTop w:val="0"/>
                  <w:marBottom w:val="0"/>
                  <w:divBdr>
                    <w:top w:val="none" w:sz="0" w:space="0" w:color="auto"/>
                    <w:left w:val="none" w:sz="0" w:space="0" w:color="auto"/>
                    <w:bottom w:val="none" w:sz="0" w:space="0" w:color="auto"/>
                    <w:right w:val="none" w:sz="0" w:space="0" w:color="auto"/>
                  </w:divBdr>
                  <w:divsChild>
                    <w:div w:id="82649427">
                      <w:marLeft w:val="0"/>
                      <w:marRight w:val="0"/>
                      <w:marTop w:val="0"/>
                      <w:marBottom w:val="0"/>
                      <w:divBdr>
                        <w:top w:val="none" w:sz="0" w:space="0" w:color="auto"/>
                        <w:left w:val="none" w:sz="0" w:space="0" w:color="auto"/>
                        <w:bottom w:val="none" w:sz="0" w:space="0" w:color="auto"/>
                        <w:right w:val="none" w:sz="0" w:space="0" w:color="auto"/>
                      </w:divBdr>
                    </w:div>
                  </w:divsChild>
                </w:div>
                <w:div w:id="1835296820">
                  <w:marLeft w:val="0"/>
                  <w:marRight w:val="0"/>
                  <w:marTop w:val="0"/>
                  <w:marBottom w:val="0"/>
                  <w:divBdr>
                    <w:top w:val="none" w:sz="0" w:space="0" w:color="auto"/>
                    <w:left w:val="none" w:sz="0" w:space="0" w:color="auto"/>
                    <w:bottom w:val="none" w:sz="0" w:space="0" w:color="auto"/>
                    <w:right w:val="none" w:sz="0" w:space="0" w:color="auto"/>
                  </w:divBdr>
                  <w:divsChild>
                    <w:div w:id="535778413">
                      <w:marLeft w:val="0"/>
                      <w:marRight w:val="0"/>
                      <w:marTop w:val="0"/>
                      <w:marBottom w:val="0"/>
                      <w:divBdr>
                        <w:top w:val="none" w:sz="0" w:space="0" w:color="auto"/>
                        <w:left w:val="none" w:sz="0" w:space="0" w:color="auto"/>
                        <w:bottom w:val="none" w:sz="0" w:space="0" w:color="auto"/>
                        <w:right w:val="none" w:sz="0" w:space="0" w:color="auto"/>
                      </w:divBdr>
                    </w:div>
                    <w:div w:id="1924677987">
                      <w:marLeft w:val="0"/>
                      <w:marRight w:val="0"/>
                      <w:marTop w:val="0"/>
                      <w:marBottom w:val="0"/>
                      <w:divBdr>
                        <w:top w:val="none" w:sz="0" w:space="0" w:color="auto"/>
                        <w:left w:val="none" w:sz="0" w:space="0" w:color="auto"/>
                        <w:bottom w:val="none" w:sz="0" w:space="0" w:color="auto"/>
                        <w:right w:val="none" w:sz="0" w:space="0" w:color="auto"/>
                      </w:divBdr>
                    </w:div>
                    <w:div w:id="162936292">
                      <w:marLeft w:val="0"/>
                      <w:marRight w:val="0"/>
                      <w:marTop w:val="0"/>
                      <w:marBottom w:val="0"/>
                      <w:divBdr>
                        <w:top w:val="none" w:sz="0" w:space="0" w:color="auto"/>
                        <w:left w:val="none" w:sz="0" w:space="0" w:color="auto"/>
                        <w:bottom w:val="none" w:sz="0" w:space="0" w:color="auto"/>
                        <w:right w:val="none" w:sz="0" w:space="0" w:color="auto"/>
                      </w:divBdr>
                    </w:div>
                    <w:div w:id="84764166">
                      <w:marLeft w:val="0"/>
                      <w:marRight w:val="0"/>
                      <w:marTop w:val="0"/>
                      <w:marBottom w:val="0"/>
                      <w:divBdr>
                        <w:top w:val="none" w:sz="0" w:space="0" w:color="auto"/>
                        <w:left w:val="none" w:sz="0" w:space="0" w:color="auto"/>
                        <w:bottom w:val="none" w:sz="0" w:space="0" w:color="auto"/>
                        <w:right w:val="none" w:sz="0" w:space="0" w:color="auto"/>
                      </w:divBdr>
                    </w:div>
                    <w:div w:id="128405128">
                      <w:marLeft w:val="0"/>
                      <w:marRight w:val="0"/>
                      <w:marTop w:val="0"/>
                      <w:marBottom w:val="0"/>
                      <w:divBdr>
                        <w:top w:val="none" w:sz="0" w:space="0" w:color="auto"/>
                        <w:left w:val="none" w:sz="0" w:space="0" w:color="auto"/>
                        <w:bottom w:val="none" w:sz="0" w:space="0" w:color="auto"/>
                        <w:right w:val="none" w:sz="0" w:space="0" w:color="auto"/>
                      </w:divBdr>
                    </w:div>
                    <w:div w:id="1397825124">
                      <w:marLeft w:val="0"/>
                      <w:marRight w:val="0"/>
                      <w:marTop w:val="0"/>
                      <w:marBottom w:val="0"/>
                      <w:divBdr>
                        <w:top w:val="none" w:sz="0" w:space="0" w:color="auto"/>
                        <w:left w:val="none" w:sz="0" w:space="0" w:color="auto"/>
                        <w:bottom w:val="none" w:sz="0" w:space="0" w:color="auto"/>
                        <w:right w:val="none" w:sz="0" w:space="0" w:color="auto"/>
                      </w:divBdr>
                    </w:div>
                  </w:divsChild>
                </w:div>
                <w:div w:id="79984614">
                  <w:marLeft w:val="0"/>
                  <w:marRight w:val="0"/>
                  <w:marTop w:val="0"/>
                  <w:marBottom w:val="0"/>
                  <w:divBdr>
                    <w:top w:val="none" w:sz="0" w:space="0" w:color="auto"/>
                    <w:left w:val="none" w:sz="0" w:space="0" w:color="auto"/>
                    <w:bottom w:val="none" w:sz="0" w:space="0" w:color="auto"/>
                    <w:right w:val="none" w:sz="0" w:space="0" w:color="auto"/>
                  </w:divBdr>
                  <w:divsChild>
                    <w:div w:id="1156918416">
                      <w:marLeft w:val="0"/>
                      <w:marRight w:val="0"/>
                      <w:marTop w:val="0"/>
                      <w:marBottom w:val="0"/>
                      <w:divBdr>
                        <w:top w:val="none" w:sz="0" w:space="0" w:color="auto"/>
                        <w:left w:val="none" w:sz="0" w:space="0" w:color="auto"/>
                        <w:bottom w:val="none" w:sz="0" w:space="0" w:color="auto"/>
                        <w:right w:val="none" w:sz="0" w:space="0" w:color="auto"/>
                      </w:divBdr>
                    </w:div>
                    <w:div w:id="620502542">
                      <w:marLeft w:val="0"/>
                      <w:marRight w:val="0"/>
                      <w:marTop w:val="0"/>
                      <w:marBottom w:val="0"/>
                      <w:divBdr>
                        <w:top w:val="none" w:sz="0" w:space="0" w:color="auto"/>
                        <w:left w:val="none" w:sz="0" w:space="0" w:color="auto"/>
                        <w:bottom w:val="none" w:sz="0" w:space="0" w:color="auto"/>
                        <w:right w:val="none" w:sz="0" w:space="0" w:color="auto"/>
                      </w:divBdr>
                    </w:div>
                  </w:divsChild>
                </w:div>
                <w:div w:id="683241061">
                  <w:marLeft w:val="0"/>
                  <w:marRight w:val="0"/>
                  <w:marTop w:val="0"/>
                  <w:marBottom w:val="0"/>
                  <w:divBdr>
                    <w:top w:val="none" w:sz="0" w:space="0" w:color="auto"/>
                    <w:left w:val="none" w:sz="0" w:space="0" w:color="auto"/>
                    <w:bottom w:val="none" w:sz="0" w:space="0" w:color="auto"/>
                    <w:right w:val="none" w:sz="0" w:space="0" w:color="auto"/>
                  </w:divBdr>
                  <w:divsChild>
                    <w:div w:id="822046825">
                      <w:marLeft w:val="0"/>
                      <w:marRight w:val="0"/>
                      <w:marTop w:val="0"/>
                      <w:marBottom w:val="0"/>
                      <w:divBdr>
                        <w:top w:val="none" w:sz="0" w:space="0" w:color="auto"/>
                        <w:left w:val="none" w:sz="0" w:space="0" w:color="auto"/>
                        <w:bottom w:val="none" w:sz="0" w:space="0" w:color="auto"/>
                        <w:right w:val="none" w:sz="0" w:space="0" w:color="auto"/>
                      </w:divBdr>
                    </w:div>
                    <w:div w:id="263078377">
                      <w:marLeft w:val="0"/>
                      <w:marRight w:val="0"/>
                      <w:marTop w:val="0"/>
                      <w:marBottom w:val="0"/>
                      <w:divBdr>
                        <w:top w:val="none" w:sz="0" w:space="0" w:color="auto"/>
                        <w:left w:val="none" w:sz="0" w:space="0" w:color="auto"/>
                        <w:bottom w:val="none" w:sz="0" w:space="0" w:color="auto"/>
                        <w:right w:val="none" w:sz="0" w:space="0" w:color="auto"/>
                      </w:divBdr>
                    </w:div>
                  </w:divsChild>
                </w:div>
                <w:div w:id="1405761514">
                  <w:marLeft w:val="0"/>
                  <w:marRight w:val="0"/>
                  <w:marTop w:val="0"/>
                  <w:marBottom w:val="0"/>
                  <w:divBdr>
                    <w:top w:val="none" w:sz="0" w:space="0" w:color="auto"/>
                    <w:left w:val="none" w:sz="0" w:space="0" w:color="auto"/>
                    <w:bottom w:val="none" w:sz="0" w:space="0" w:color="auto"/>
                    <w:right w:val="none" w:sz="0" w:space="0" w:color="auto"/>
                  </w:divBdr>
                  <w:divsChild>
                    <w:div w:id="1003899371">
                      <w:marLeft w:val="0"/>
                      <w:marRight w:val="0"/>
                      <w:marTop w:val="0"/>
                      <w:marBottom w:val="0"/>
                      <w:divBdr>
                        <w:top w:val="none" w:sz="0" w:space="0" w:color="auto"/>
                        <w:left w:val="none" w:sz="0" w:space="0" w:color="auto"/>
                        <w:bottom w:val="none" w:sz="0" w:space="0" w:color="auto"/>
                        <w:right w:val="none" w:sz="0" w:space="0" w:color="auto"/>
                      </w:divBdr>
                    </w:div>
                    <w:div w:id="1241675369">
                      <w:marLeft w:val="0"/>
                      <w:marRight w:val="0"/>
                      <w:marTop w:val="0"/>
                      <w:marBottom w:val="0"/>
                      <w:divBdr>
                        <w:top w:val="none" w:sz="0" w:space="0" w:color="auto"/>
                        <w:left w:val="none" w:sz="0" w:space="0" w:color="auto"/>
                        <w:bottom w:val="none" w:sz="0" w:space="0" w:color="auto"/>
                        <w:right w:val="none" w:sz="0" w:space="0" w:color="auto"/>
                      </w:divBdr>
                    </w:div>
                  </w:divsChild>
                </w:div>
                <w:div w:id="1027176738">
                  <w:marLeft w:val="0"/>
                  <w:marRight w:val="0"/>
                  <w:marTop w:val="0"/>
                  <w:marBottom w:val="0"/>
                  <w:divBdr>
                    <w:top w:val="none" w:sz="0" w:space="0" w:color="auto"/>
                    <w:left w:val="none" w:sz="0" w:space="0" w:color="auto"/>
                    <w:bottom w:val="none" w:sz="0" w:space="0" w:color="auto"/>
                    <w:right w:val="none" w:sz="0" w:space="0" w:color="auto"/>
                  </w:divBdr>
                  <w:divsChild>
                    <w:div w:id="855654076">
                      <w:marLeft w:val="0"/>
                      <w:marRight w:val="0"/>
                      <w:marTop w:val="0"/>
                      <w:marBottom w:val="0"/>
                      <w:divBdr>
                        <w:top w:val="none" w:sz="0" w:space="0" w:color="auto"/>
                        <w:left w:val="none" w:sz="0" w:space="0" w:color="auto"/>
                        <w:bottom w:val="none" w:sz="0" w:space="0" w:color="auto"/>
                        <w:right w:val="none" w:sz="0" w:space="0" w:color="auto"/>
                      </w:divBdr>
                    </w:div>
                  </w:divsChild>
                </w:div>
                <w:div w:id="729110316">
                  <w:marLeft w:val="0"/>
                  <w:marRight w:val="0"/>
                  <w:marTop w:val="0"/>
                  <w:marBottom w:val="0"/>
                  <w:divBdr>
                    <w:top w:val="none" w:sz="0" w:space="0" w:color="auto"/>
                    <w:left w:val="none" w:sz="0" w:space="0" w:color="auto"/>
                    <w:bottom w:val="none" w:sz="0" w:space="0" w:color="auto"/>
                    <w:right w:val="none" w:sz="0" w:space="0" w:color="auto"/>
                  </w:divBdr>
                  <w:divsChild>
                    <w:div w:id="671446863">
                      <w:marLeft w:val="0"/>
                      <w:marRight w:val="0"/>
                      <w:marTop w:val="0"/>
                      <w:marBottom w:val="0"/>
                      <w:divBdr>
                        <w:top w:val="none" w:sz="0" w:space="0" w:color="auto"/>
                        <w:left w:val="none" w:sz="0" w:space="0" w:color="auto"/>
                        <w:bottom w:val="none" w:sz="0" w:space="0" w:color="auto"/>
                        <w:right w:val="none" w:sz="0" w:space="0" w:color="auto"/>
                      </w:divBdr>
                    </w:div>
                  </w:divsChild>
                </w:div>
                <w:div w:id="467825477">
                  <w:marLeft w:val="0"/>
                  <w:marRight w:val="0"/>
                  <w:marTop w:val="0"/>
                  <w:marBottom w:val="0"/>
                  <w:divBdr>
                    <w:top w:val="none" w:sz="0" w:space="0" w:color="auto"/>
                    <w:left w:val="none" w:sz="0" w:space="0" w:color="auto"/>
                    <w:bottom w:val="none" w:sz="0" w:space="0" w:color="auto"/>
                    <w:right w:val="none" w:sz="0" w:space="0" w:color="auto"/>
                  </w:divBdr>
                  <w:divsChild>
                    <w:div w:id="557056988">
                      <w:marLeft w:val="0"/>
                      <w:marRight w:val="0"/>
                      <w:marTop w:val="0"/>
                      <w:marBottom w:val="0"/>
                      <w:divBdr>
                        <w:top w:val="none" w:sz="0" w:space="0" w:color="auto"/>
                        <w:left w:val="none" w:sz="0" w:space="0" w:color="auto"/>
                        <w:bottom w:val="none" w:sz="0" w:space="0" w:color="auto"/>
                        <w:right w:val="none" w:sz="0" w:space="0" w:color="auto"/>
                      </w:divBdr>
                    </w:div>
                  </w:divsChild>
                </w:div>
                <w:div w:id="1910647535">
                  <w:marLeft w:val="0"/>
                  <w:marRight w:val="0"/>
                  <w:marTop w:val="0"/>
                  <w:marBottom w:val="0"/>
                  <w:divBdr>
                    <w:top w:val="none" w:sz="0" w:space="0" w:color="auto"/>
                    <w:left w:val="none" w:sz="0" w:space="0" w:color="auto"/>
                    <w:bottom w:val="none" w:sz="0" w:space="0" w:color="auto"/>
                    <w:right w:val="none" w:sz="0" w:space="0" w:color="auto"/>
                  </w:divBdr>
                  <w:divsChild>
                    <w:div w:id="1175804307">
                      <w:marLeft w:val="0"/>
                      <w:marRight w:val="0"/>
                      <w:marTop w:val="0"/>
                      <w:marBottom w:val="0"/>
                      <w:divBdr>
                        <w:top w:val="none" w:sz="0" w:space="0" w:color="auto"/>
                        <w:left w:val="none" w:sz="0" w:space="0" w:color="auto"/>
                        <w:bottom w:val="none" w:sz="0" w:space="0" w:color="auto"/>
                        <w:right w:val="none" w:sz="0" w:space="0" w:color="auto"/>
                      </w:divBdr>
                    </w:div>
                  </w:divsChild>
                </w:div>
                <w:div w:id="257102804">
                  <w:marLeft w:val="0"/>
                  <w:marRight w:val="0"/>
                  <w:marTop w:val="0"/>
                  <w:marBottom w:val="0"/>
                  <w:divBdr>
                    <w:top w:val="none" w:sz="0" w:space="0" w:color="auto"/>
                    <w:left w:val="none" w:sz="0" w:space="0" w:color="auto"/>
                    <w:bottom w:val="none" w:sz="0" w:space="0" w:color="auto"/>
                    <w:right w:val="none" w:sz="0" w:space="0" w:color="auto"/>
                  </w:divBdr>
                  <w:divsChild>
                    <w:div w:id="835531353">
                      <w:marLeft w:val="0"/>
                      <w:marRight w:val="0"/>
                      <w:marTop w:val="0"/>
                      <w:marBottom w:val="0"/>
                      <w:divBdr>
                        <w:top w:val="none" w:sz="0" w:space="0" w:color="auto"/>
                        <w:left w:val="none" w:sz="0" w:space="0" w:color="auto"/>
                        <w:bottom w:val="none" w:sz="0" w:space="0" w:color="auto"/>
                        <w:right w:val="none" w:sz="0" w:space="0" w:color="auto"/>
                      </w:divBdr>
                    </w:div>
                  </w:divsChild>
                </w:div>
                <w:div w:id="1384908007">
                  <w:marLeft w:val="0"/>
                  <w:marRight w:val="0"/>
                  <w:marTop w:val="0"/>
                  <w:marBottom w:val="0"/>
                  <w:divBdr>
                    <w:top w:val="none" w:sz="0" w:space="0" w:color="auto"/>
                    <w:left w:val="none" w:sz="0" w:space="0" w:color="auto"/>
                    <w:bottom w:val="none" w:sz="0" w:space="0" w:color="auto"/>
                    <w:right w:val="none" w:sz="0" w:space="0" w:color="auto"/>
                  </w:divBdr>
                  <w:divsChild>
                    <w:div w:id="1216357357">
                      <w:marLeft w:val="0"/>
                      <w:marRight w:val="0"/>
                      <w:marTop w:val="0"/>
                      <w:marBottom w:val="0"/>
                      <w:divBdr>
                        <w:top w:val="none" w:sz="0" w:space="0" w:color="auto"/>
                        <w:left w:val="none" w:sz="0" w:space="0" w:color="auto"/>
                        <w:bottom w:val="none" w:sz="0" w:space="0" w:color="auto"/>
                        <w:right w:val="none" w:sz="0" w:space="0" w:color="auto"/>
                      </w:divBdr>
                    </w:div>
                  </w:divsChild>
                </w:div>
                <w:div w:id="231086159">
                  <w:marLeft w:val="0"/>
                  <w:marRight w:val="0"/>
                  <w:marTop w:val="0"/>
                  <w:marBottom w:val="0"/>
                  <w:divBdr>
                    <w:top w:val="none" w:sz="0" w:space="0" w:color="auto"/>
                    <w:left w:val="none" w:sz="0" w:space="0" w:color="auto"/>
                    <w:bottom w:val="none" w:sz="0" w:space="0" w:color="auto"/>
                    <w:right w:val="none" w:sz="0" w:space="0" w:color="auto"/>
                  </w:divBdr>
                  <w:divsChild>
                    <w:div w:id="153569400">
                      <w:marLeft w:val="0"/>
                      <w:marRight w:val="0"/>
                      <w:marTop w:val="0"/>
                      <w:marBottom w:val="0"/>
                      <w:divBdr>
                        <w:top w:val="none" w:sz="0" w:space="0" w:color="auto"/>
                        <w:left w:val="none" w:sz="0" w:space="0" w:color="auto"/>
                        <w:bottom w:val="none" w:sz="0" w:space="0" w:color="auto"/>
                        <w:right w:val="none" w:sz="0" w:space="0" w:color="auto"/>
                      </w:divBdr>
                    </w:div>
                    <w:div w:id="1072115894">
                      <w:marLeft w:val="0"/>
                      <w:marRight w:val="0"/>
                      <w:marTop w:val="0"/>
                      <w:marBottom w:val="0"/>
                      <w:divBdr>
                        <w:top w:val="none" w:sz="0" w:space="0" w:color="auto"/>
                        <w:left w:val="none" w:sz="0" w:space="0" w:color="auto"/>
                        <w:bottom w:val="none" w:sz="0" w:space="0" w:color="auto"/>
                        <w:right w:val="none" w:sz="0" w:space="0" w:color="auto"/>
                      </w:divBdr>
                    </w:div>
                    <w:div w:id="1464154704">
                      <w:marLeft w:val="0"/>
                      <w:marRight w:val="0"/>
                      <w:marTop w:val="0"/>
                      <w:marBottom w:val="0"/>
                      <w:divBdr>
                        <w:top w:val="none" w:sz="0" w:space="0" w:color="auto"/>
                        <w:left w:val="none" w:sz="0" w:space="0" w:color="auto"/>
                        <w:bottom w:val="none" w:sz="0" w:space="0" w:color="auto"/>
                        <w:right w:val="none" w:sz="0" w:space="0" w:color="auto"/>
                      </w:divBdr>
                    </w:div>
                    <w:div w:id="432936648">
                      <w:marLeft w:val="0"/>
                      <w:marRight w:val="0"/>
                      <w:marTop w:val="0"/>
                      <w:marBottom w:val="0"/>
                      <w:divBdr>
                        <w:top w:val="none" w:sz="0" w:space="0" w:color="auto"/>
                        <w:left w:val="none" w:sz="0" w:space="0" w:color="auto"/>
                        <w:bottom w:val="none" w:sz="0" w:space="0" w:color="auto"/>
                        <w:right w:val="none" w:sz="0" w:space="0" w:color="auto"/>
                      </w:divBdr>
                    </w:div>
                    <w:div w:id="321588729">
                      <w:marLeft w:val="0"/>
                      <w:marRight w:val="0"/>
                      <w:marTop w:val="0"/>
                      <w:marBottom w:val="0"/>
                      <w:divBdr>
                        <w:top w:val="none" w:sz="0" w:space="0" w:color="auto"/>
                        <w:left w:val="none" w:sz="0" w:space="0" w:color="auto"/>
                        <w:bottom w:val="none" w:sz="0" w:space="0" w:color="auto"/>
                        <w:right w:val="none" w:sz="0" w:space="0" w:color="auto"/>
                      </w:divBdr>
                    </w:div>
                  </w:divsChild>
                </w:div>
                <w:div w:id="290523003">
                  <w:marLeft w:val="0"/>
                  <w:marRight w:val="0"/>
                  <w:marTop w:val="0"/>
                  <w:marBottom w:val="0"/>
                  <w:divBdr>
                    <w:top w:val="none" w:sz="0" w:space="0" w:color="auto"/>
                    <w:left w:val="none" w:sz="0" w:space="0" w:color="auto"/>
                    <w:bottom w:val="none" w:sz="0" w:space="0" w:color="auto"/>
                    <w:right w:val="none" w:sz="0" w:space="0" w:color="auto"/>
                  </w:divBdr>
                  <w:divsChild>
                    <w:div w:id="739715918">
                      <w:marLeft w:val="0"/>
                      <w:marRight w:val="0"/>
                      <w:marTop w:val="0"/>
                      <w:marBottom w:val="0"/>
                      <w:divBdr>
                        <w:top w:val="none" w:sz="0" w:space="0" w:color="auto"/>
                        <w:left w:val="none" w:sz="0" w:space="0" w:color="auto"/>
                        <w:bottom w:val="none" w:sz="0" w:space="0" w:color="auto"/>
                        <w:right w:val="none" w:sz="0" w:space="0" w:color="auto"/>
                      </w:divBdr>
                    </w:div>
                    <w:div w:id="1174878239">
                      <w:marLeft w:val="0"/>
                      <w:marRight w:val="0"/>
                      <w:marTop w:val="0"/>
                      <w:marBottom w:val="0"/>
                      <w:divBdr>
                        <w:top w:val="none" w:sz="0" w:space="0" w:color="auto"/>
                        <w:left w:val="none" w:sz="0" w:space="0" w:color="auto"/>
                        <w:bottom w:val="none" w:sz="0" w:space="0" w:color="auto"/>
                        <w:right w:val="none" w:sz="0" w:space="0" w:color="auto"/>
                      </w:divBdr>
                    </w:div>
                  </w:divsChild>
                </w:div>
                <w:div w:id="931007477">
                  <w:marLeft w:val="0"/>
                  <w:marRight w:val="0"/>
                  <w:marTop w:val="0"/>
                  <w:marBottom w:val="0"/>
                  <w:divBdr>
                    <w:top w:val="none" w:sz="0" w:space="0" w:color="auto"/>
                    <w:left w:val="none" w:sz="0" w:space="0" w:color="auto"/>
                    <w:bottom w:val="none" w:sz="0" w:space="0" w:color="auto"/>
                    <w:right w:val="none" w:sz="0" w:space="0" w:color="auto"/>
                  </w:divBdr>
                  <w:divsChild>
                    <w:div w:id="34475607">
                      <w:marLeft w:val="0"/>
                      <w:marRight w:val="0"/>
                      <w:marTop w:val="0"/>
                      <w:marBottom w:val="0"/>
                      <w:divBdr>
                        <w:top w:val="none" w:sz="0" w:space="0" w:color="auto"/>
                        <w:left w:val="none" w:sz="0" w:space="0" w:color="auto"/>
                        <w:bottom w:val="none" w:sz="0" w:space="0" w:color="auto"/>
                        <w:right w:val="none" w:sz="0" w:space="0" w:color="auto"/>
                      </w:divBdr>
                    </w:div>
                  </w:divsChild>
                </w:div>
                <w:div w:id="1277443599">
                  <w:marLeft w:val="0"/>
                  <w:marRight w:val="0"/>
                  <w:marTop w:val="0"/>
                  <w:marBottom w:val="0"/>
                  <w:divBdr>
                    <w:top w:val="none" w:sz="0" w:space="0" w:color="auto"/>
                    <w:left w:val="none" w:sz="0" w:space="0" w:color="auto"/>
                    <w:bottom w:val="none" w:sz="0" w:space="0" w:color="auto"/>
                    <w:right w:val="none" w:sz="0" w:space="0" w:color="auto"/>
                  </w:divBdr>
                  <w:divsChild>
                    <w:div w:id="1265309233">
                      <w:marLeft w:val="0"/>
                      <w:marRight w:val="0"/>
                      <w:marTop w:val="0"/>
                      <w:marBottom w:val="0"/>
                      <w:divBdr>
                        <w:top w:val="none" w:sz="0" w:space="0" w:color="auto"/>
                        <w:left w:val="none" w:sz="0" w:space="0" w:color="auto"/>
                        <w:bottom w:val="none" w:sz="0" w:space="0" w:color="auto"/>
                        <w:right w:val="none" w:sz="0" w:space="0" w:color="auto"/>
                      </w:divBdr>
                    </w:div>
                    <w:div w:id="175971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957856">
          <w:marLeft w:val="0"/>
          <w:marRight w:val="0"/>
          <w:marTop w:val="0"/>
          <w:marBottom w:val="0"/>
          <w:divBdr>
            <w:top w:val="none" w:sz="0" w:space="0" w:color="auto"/>
            <w:left w:val="none" w:sz="0" w:space="0" w:color="auto"/>
            <w:bottom w:val="none" w:sz="0" w:space="0" w:color="auto"/>
            <w:right w:val="none" w:sz="0" w:space="0" w:color="auto"/>
          </w:divBdr>
        </w:div>
      </w:divsChild>
    </w:div>
    <w:div w:id="392657591">
      <w:bodyDiv w:val="1"/>
      <w:marLeft w:val="0"/>
      <w:marRight w:val="0"/>
      <w:marTop w:val="0"/>
      <w:marBottom w:val="0"/>
      <w:divBdr>
        <w:top w:val="none" w:sz="0" w:space="0" w:color="auto"/>
        <w:left w:val="none" w:sz="0" w:space="0" w:color="auto"/>
        <w:bottom w:val="none" w:sz="0" w:space="0" w:color="auto"/>
        <w:right w:val="none" w:sz="0" w:space="0" w:color="auto"/>
      </w:divBdr>
      <w:divsChild>
        <w:div w:id="9801101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7775803">
              <w:marLeft w:val="0"/>
              <w:marRight w:val="0"/>
              <w:marTop w:val="0"/>
              <w:marBottom w:val="0"/>
              <w:divBdr>
                <w:top w:val="none" w:sz="0" w:space="0" w:color="auto"/>
                <w:left w:val="none" w:sz="0" w:space="0" w:color="auto"/>
                <w:bottom w:val="none" w:sz="0" w:space="0" w:color="auto"/>
                <w:right w:val="none" w:sz="0" w:space="0" w:color="auto"/>
              </w:divBdr>
              <w:divsChild>
                <w:div w:id="2143110253">
                  <w:marLeft w:val="0"/>
                  <w:marRight w:val="0"/>
                  <w:marTop w:val="0"/>
                  <w:marBottom w:val="0"/>
                  <w:divBdr>
                    <w:top w:val="none" w:sz="0" w:space="0" w:color="auto"/>
                    <w:left w:val="none" w:sz="0" w:space="0" w:color="auto"/>
                    <w:bottom w:val="none" w:sz="0" w:space="0" w:color="auto"/>
                    <w:right w:val="none" w:sz="0" w:space="0" w:color="auto"/>
                  </w:divBdr>
                  <w:divsChild>
                    <w:div w:id="140352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409890">
      <w:bodyDiv w:val="1"/>
      <w:marLeft w:val="0"/>
      <w:marRight w:val="0"/>
      <w:marTop w:val="0"/>
      <w:marBottom w:val="0"/>
      <w:divBdr>
        <w:top w:val="none" w:sz="0" w:space="0" w:color="auto"/>
        <w:left w:val="none" w:sz="0" w:space="0" w:color="auto"/>
        <w:bottom w:val="none" w:sz="0" w:space="0" w:color="auto"/>
        <w:right w:val="none" w:sz="0" w:space="0" w:color="auto"/>
      </w:divBdr>
      <w:divsChild>
        <w:div w:id="1566524804">
          <w:marLeft w:val="0"/>
          <w:marRight w:val="0"/>
          <w:marTop w:val="0"/>
          <w:marBottom w:val="0"/>
          <w:divBdr>
            <w:top w:val="none" w:sz="0" w:space="0" w:color="auto"/>
            <w:left w:val="none" w:sz="0" w:space="0" w:color="auto"/>
            <w:bottom w:val="none" w:sz="0" w:space="0" w:color="auto"/>
            <w:right w:val="none" w:sz="0" w:space="0" w:color="auto"/>
          </w:divBdr>
        </w:div>
        <w:div w:id="2144033624">
          <w:marLeft w:val="0"/>
          <w:marRight w:val="0"/>
          <w:marTop w:val="0"/>
          <w:marBottom w:val="0"/>
          <w:divBdr>
            <w:top w:val="none" w:sz="0" w:space="0" w:color="auto"/>
            <w:left w:val="none" w:sz="0" w:space="0" w:color="auto"/>
            <w:bottom w:val="none" w:sz="0" w:space="0" w:color="auto"/>
            <w:right w:val="none" w:sz="0" w:space="0" w:color="auto"/>
          </w:divBdr>
        </w:div>
        <w:div w:id="1303005119">
          <w:marLeft w:val="0"/>
          <w:marRight w:val="0"/>
          <w:marTop w:val="0"/>
          <w:marBottom w:val="0"/>
          <w:divBdr>
            <w:top w:val="none" w:sz="0" w:space="0" w:color="auto"/>
            <w:left w:val="none" w:sz="0" w:space="0" w:color="auto"/>
            <w:bottom w:val="none" w:sz="0" w:space="0" w:color="auto"/>
            <w:right w:val="none" w:sz="0" w:space="0" w:color="auto"/>
          </w:divBdr>
          <w:divsChild>
            <w:div w:id="632372670">
              <w:marLeft w:val="-75"/>
              <w:marRight w:val="0"/>
              <w:marTop w:val="30"/>
              <w:marBottom w:val="30"/>
              <w:divBdr>
                <w:top w:val="none" w:sz="0" w:space="0" w:color="auto"/>
                <w:left w:val="none" w:sz="0" w:space="0" w:color="auto"/>
                <w:bottom w:val="none" w:sz="0" w:space="0" w:color="auto"/>
                <w:right w:val="none" w:sz="0" w:space="0" w:color="auto"/>
              </w:divBdr>
              <w:divsChild>
                <w:div w:id="1940864750">
                  <w:marLeft w:val="0"/>
                  <w:marRight w:val="0"/>
                  <w:marTop w:val="0"/>
                  <w:marBottom w:val="0"/>
                  <w:divBdr>
                    <w:top w:val="none" w:sz="0" w:space="0" w:color="auto"/>
                    <w:left w:val="none" w:sz="0" w:space="0" w:color="auto"/>
                    <w:bottom w:val="none" w:sz="0" w:space="0" w:color="auto"/>
                    <w:right w:val="none" w:sz="0" w:space="0" w:color="auto"/>
                  </w:divBdr>
                  <w:divsChild>
                    <w:div w:id="1883395061">
                      <w:marLeft w:val="0"/>
                      <w:marRight w:val="0"/>
                      <w:marTop w:val="0"/>
                      <w:marBottom w:val="0"/>
                      <w:divBdr>
                        <w:top w:val="none" w:sz="0" w:space="0" w:color="auto"/>
                        <w:left w:val="none" w:sz="0" w:space="0" w:color="auto"/>
                        <w:bottom w:val="none" w:sz="0" w:space="0" w:color="auto"/>
                        <w:right w:val="none" w:sz="0" w:space="0" w:color="auto"/>
                      </w:divBdr>
                    </w:div>
                  </w:divsChild>
                </w:div>
                <w:div w:id="1717776998">
                  <w:marLeft w:val="0"/>
                  <w:marRight w:val="0"/>
                  <w:marTop w:val="0"/>
                  <w:marBottom w:val="0"/>
                  <w:divBdr>
                    <w:top w:val="none" w:sz="0" w:space="0" w:color="auto"/>
                    <w:left w:val="none" w:sz="0" w:space="0" w:color="auto"/>
                    <w:bottom w:val="none" w:sz="0" w:space="0" w:color="auto"/>
                    <w:right w:val="none" w:sz="0" w:space="0" w:color="auto"/>
                  </w:divBdr>
                  <w:divsChild>
                    <w:div w:id="1117598423">
                      <w:marLeft w:val="0"/>
                      <w:marRight w:val="0"/>
                      <w:marTop w:val="0"/>
                      <w:marBottom w:val="0"/>
                      <w:divBdr>
                        <w:top w:val="none" w:sz="0" w:space="0" w:color="auto"/>
                        <w:left w:val="none" w:sz="0" w:space="0" w:color="auto"/>
                        <w:bottom w:val="none" w:sz="0" w:space="0" w:color="auto"/>
                        <w:right w:val="none" w:sz="0" w:space="0" w:color="auto"/>
                      </w:divBdr>
                    </w:div>
                  </w:divsChild>
                </w:div>
                <w:div w:id="1452557912">
                  <w:marLeft w:val="0"/>
                  <w:marRight w:val="0"/>
                  <w:marTop w:val="0"/>
                  <w:marBottom w:val="0"/>
                  <w:divBdr>
                    <w:top w:val="none" w:sz="0" w:space="0" w:color="auto"/>
                    <w:left w:val="none" w:sz="0" w:space="0" w:color="auto"/>
                    <w:bottom w:val="none" w:sz="0" w:space="0" w:color="auto"/>
                    <w:right w:val="none" w:sz="0" w:space="0" w:color="auto"/>
                  </w:divBdr>
                  <w:divsChild>
                    <w:div w:id="158038637">
                      <w:marLeft w:val="0"/>
                      <w:marRight w:val="0"/>
                      <w:marTop w:val="0"/>
                      <w:marBottom w:val="0"/>
                      <w:divBdr>
                        <w:top w:val="none" w:sz="0" w:space="0" w:color="auto"/>
                        <w:left w:val="none" w:sz="0" w:space="0" w:color="auto"/>
                        <w:bottom w:val="none" w:sz="0" w:space="0" w:color="auto"/>
                        <w:right w:val="none" w:sz="0" w:space="0" w:color="auto"/>
                      </w:divBdr>
                    </w:div>
                  </w:divsChild>
                </w:div>
                <w:div w:id="661931090">
                  <w:marLeft w:val="0"/>
                  <w:marRight w:val="0"/>
                  <w:marTop w:val="0"/>
                  <w:marBottom w:val="0"/>
                  <w:divBdr>
                    <w:top w:val="none" w:sz="0" w:space="0" w:color="auto"/>
                    <w:left w:val="none" w:sz="0" w:space="0" w:color="auto"/>
                    <w:bottom w:val="none" w:sz="0" w:space="0" w:color="auto"/>
                    <w:right w:val="none" w:sz="0" w:space="0" w:color="auto"/>
                  </w:divBdr>
                  <w:divsChild>
                    <w:div w:id="941760551">
                      <w:marLeft w:val="0"/>
                      <w:marRight w:val="0"/>
                      <w:marTop w:val="0"/>
                      <w:marBottom w:val="0"/>
                      <w:divBdr>
                        <w:top w:val="none" w:sz="0" w:space="0" w:color="auto"/>
                        <w:left w:val="none" w:sz="0" w:space="0" w:color="auto"/>
                        <w:bottom w:val="none" w:sz="0" w:space="0" w:color="auto"/>
                        <w:right w:val="none" w:sz="0" w:space="0" w:color="auto"/>
                      </w:divBdr>
                    </w:div>
                    <w:div w:id="229273445">
                      <w:marLeft w:val="0"/>
                      <w:marRight w:val="0"/>
                      <w:marTop w:val="0"/>
                      <w:marBottom w:val="0"/>
                      <w:divBdr>
                        <w:top w:val="none" w:sz="0" w:space="0" w:color="auto"/>
                        <w:left w:val="none" w:sz="0" w:space="0" w:color="auto"/>
                        <w:bottom w:val="none" w:sz="0" w:space="0" w:color="auto"/>
                        <w:right w:val="none" w:sz="0" w:space="0" w:color="auto"/>
                      </w:divBdr>
                    </w:div>
                  </w:divsChild>
                </w:div>
                <w:div w:id="381178884">
                  <w:marLeft w:val="0"/>
                  <w:marRight w:val="0"/>
                  <w:marTop w:val="0"/>
                  <w:marBottom w:val="0"/>
                  <w:divBdr>
                    <w:top w:val="none" w:sz="0" w:space="0" w:color="auto"/>
                    <w:left w:val="none" w:sz="0" w:space="0" w:color="auto"/>
                    <w:bottom w:val="none" w:sz="0" w:space="0" w:color="auto"/>
                    <w:right w:val="none" w:sz="0" w:space="0" w:color="auto"/>
                  </w:divBdr>
                  <w:divsChild>
                    <w:div w:id="600458889">
                      <w:marLeft w:val="0"/>
                      <w:marRight w:val="0"/>
                      <w:marTop w:val="0"/>
                      <w:marBottom w:val="0"/>
                      <w:divBdr>
                        <w:top w:val="none" w:sz="0" w:space="0" w:color="auto"/>
                        <w:left w:val="none" w:sz="0" w:space="0" w:color="auto"/>
                        <w:bottom w:val="none" w:sz="0" w:space="0" w:color="auto"/>
                        <w:right w:val="none" w:sz="0" w:space="0" w:color="auto"/>
                      </w:divBdr>
                    </w:div>
                  </w:divsChild>
                </w:div>
                <w:div w:id="105732618">
                  <w:marLeft w:val="0"/>
                  <w:marRight w:val="0"/>
                  <w:marTop w:val="0"/>
                  <w:marBottom w:val="0"/>
                  <w:divBdr>
                    <w:top w:val="none" w:sz="0" w:space="0" w:color="auto"/>
                    <w:left w:val="none" w:sz="0" w:space="0" w:color="auto"/>
                    <w:bottom w:val="none" w:sz="0" w:space="0" w:color="auto"/>
                    <w:right w:val="none" w:sz="0" w:space="0" w:color="auto"/>
                  </w:divBdr>
                  <w:divsChild>
                    <w:div w:id="902831149">
                      <w:marLeft w:val="0"/>
                      <w:marRight w:val="0"/>
                      <w:marTop w:val="0"/>
                      <w:marBottom w:val="0"/>
                      <w:divBdr>
                        <w:top w:val="none" w:sz="0" w:space="0" w:color="auto"/>
                        <w:left w:val="none" w:sz="0" w:space="0" w:color="auto"/>
                        <w:bottom w:val="none" w:sz="0" w:space="0" w:color="auto"/>
                        <w:right w:val="none" w:sz="0" w:space="0" w:color="auto"/>
                      </w:divBdr>
                    </w:div>
                  </w:divsChild>
                </w:div>
                <w:div w:id="1501388622">
                  <w:marLeft w:val="0"/>
                  <w:marRight w:val="0"/>
                  <w:marTop w:val="0"/>
                  <w:marBottom w:val="0"/>
                  <w:divBdr>
                    <w:top w:val="none" w:sz="0" w:space="0" w:color="auto"/>
                    <w:left w:val="none" w:sz="0" w:space="0" w:color="auto"/>
                    <w:bottom w:val="none" w:sz="0" w:space="0" w:color="auto"/>
                    <w:right w:val="none" w:sz="0" w:space="0" w:color="auto"/>
                  </w:divBdr>
                  <w:divsChild>
                    <w:div w:id="1587224220">
                      <w:marLeft w:val="0"/>
                      <w:marRight w:val="0"/>
                      <w:marTop w:val="0"/>
                      <w:marBottom w:val="0"/>
                      <w:divBdr>
                        <w:top w:val="none" w:sz="0" w:space="0" w:color="auto"/>
                        <w:left w:val="none" w:sz="0" w:space="0" w:color="auto"/>
                        <w:bottom w:val="none" w:sz="0" w:space="0" w:color="auto"/>
                        <w:right w:val="none" w:sz="0" w:space="0" w:color="auto"/>
                      </w:divBdr>
                    </w:div>
                  </w:divsChild>
                </w:div>
                <w:div w:id="1620642495">
                  <w:marLeft w:val="0"/>
                  <w:marRight w:val="0"/>
                  <w:marTop w:val="0"/>
                  <w:marBottom w:val="0"/>
                  <w:divBdr>
                    <w:top w:val="none" w:sz="0" w:space="0" w:color="auto"/>
                    <w:left w:val="none" w:sz="0" w:space="0" w:color="auto"/>
                    <w:bottom w:val="none" w:sz="0" w:space="0" w:color="auto"/>
                    <w:right w:val="none" w:sz="0" w:space="0" w:color="auto"/>
                  </w:divBdr>
                  <w:divsChild>
                    <w:div w:id="1385567625">
                      <w:marLeft w:val="0"/>
                      <w:marRight w:val="0"/>
                      <w:marTop w:val="0"/>
                      <w:marBottom w:val="0"/>
                      <w:divBdr>
                        <w:top w:val="none" w:sz="0" w:space="0" w:color="auto"/>
                        <w:left w:val="none" w:sz="0" w:space="0" w:color="auto"/>
                        <w:bottom w:val="none" w:sz="0" w:space="0" w:color="auto"/>
                        <w:right w:val="none" w:sz="0" w:space="0" w:color="auto"/>
                      </w:divBdr>
                    </w:div>
                    <w:div w:id="605960879">
                      <w:marLeft w:val="0"/>
                      <w:marRight w:val="0"/>
                      <w:marTop w:val="0"/>
                      <w:marBottom w:val="0"/>
                      <w:divBdr>
                        <w:top w:val="none" w:sz="0" w:space="0" w:color="auto"/>
                        <w:left w:val="none" w:sz="0" w:space="0" w:color="auto"/>
                        <w:bottom w:val="none" w:sz="0" w:space="0" w:color="auto"/>
                        <w:right w:val="none" w:sz="0" w:space="0" w:color="auto"/>
                      </w:divBdr>
                    </w:div>
                  </w:divsChild>
                </w:div>
                <w:div w:id="1221747705">
                  <w:marLeft w:val="0"/>
                  <w:marRight w:val="0"/>
                  <w:marTop w:val="0"/>
                  <w:marBottom w:val="0"/>
                  <w:divBdr>
                    <w:top w:val="none" w:sz="0" w:space="0" w:color="auto"/>
                    <w:left w:val="none" w:sz="0" w:space="0" w:color="auto"/>
                    <w:bottom w:val="none" w:sz="0" w:space="0" w:color="auto"/>
                    <w:right w:val="none" w:sz="0" w:space="0" w:color="auto"/>
                  </w:divBdr>
                  <w:divsChild>
                    <w:div w:id="1408843372">
                      <w:marLeft w:val="0"/>
                      <w:marRight w:val="0"/>
                      <w:marTop w:val="0"/>
                      <w:marBottom w:val="0"/>
                      <w:divBdr>
                        <w:top w:val="none" w:sz="0" w:space="0" w:color="auto"/>
                        <w:left w:val="none" w:sz="0" w:space="0" w:color="auto"/>
                        <w:bottom w:val="none" w:sz="0" w:space="0" w:color="auto"/>
                        <w:right w:val="none" w:sz="0" w:space="0" w:color="auto"/>
                      </w:divBdr>
                    </w:div>
                  </w:divsChild>
                </w:div>
                <w:div w:id="1897427757">
                  <w:marLeft w:val="0"/>
                  <w:marRight w:val="0"/>
                  <w:marTop w:val="0"/>
                  <w:marBottom w:val="0"/>
                  <w:divBdr>
                    <w:top w:val="none" w:sz="0" w:space="0" w:color="auto"/>
                    <w:left w:val="none" w:sz="0" w:space="0" w:color="auto"/>
                    <w:bottom w:val="none" w:sz="0" w:space="0" w:color="auto"/>
                    <w:right w:val="none" w:sz="0" w:space="0" w:color="auto"/>
                  </w:divBdr>
                  <w:divsChild>
                    <w:div w:id="1998070742">
                      <w:marLeft w:val="0"/>
                      <w:marRight w:val="0"/>
                      <w:marTop w:val="0"/>
                      <w:marBottom w:val="0"/>
                      <w:divBdr>
                        <w:top w:val="none" w:sz="0" w:space="0" w:color="auto"/>
                        <w:left w:val="none" w:sz="0" w:space="0" w:color="auto"/>
                        <w:bottom w:val="none" w:sz="0" w:space="0" w:color="auto"/>
                        <w:right w:val="none" w:sz="0" w:space="0" w:color="auto"/>
                      </w:divBdr>
                    </w:div>
                    <w:div w:id="1259175881">
                      <w:marLeft w:val="0"/>
                      <w:marRight w:val="0"/>
                      <w:marTop w:val="0"/>
                      <w:marBottom w:val="0"/>
                      <w:divBdr>
                        <w:top w:val="none" w:sz="0" w:space="0" w:color="auto"/>
                        <w:left w:val="none" w:sz="0" w:space="0" w:color="auto"/>
                        <w:bottom w:val="none" w:sz="0" w:space="0" w:color="auto"/>
                        <w:right w:val="none" w:sz="0" w:space="0" w:color="auto"/>
                      </w:divBdr>
                    </w:div>
                  </w:divsChild>
                </w:div>
                <w:div w:id="1451243310">
                  <w:marLeft w:val="0"/>
                  <w:marRight w:val="0"/>
                  <w:marTop w:val="0"/>
                  <w:marBottom w:val="0"/>
                  <w:divBdr>
                    <w:top w:val="none" w:sz="0" w:space="0" w:color="auto"/>
                    <w:left w:val="none" w:sz="0" w:space="0" w:color="auto"/>
                    <w:bottom w:val="none" w:sz="0" w:space="0" w:color="auto"/>
                    <w:right w:val="none" w:sz="0" w:space="0" w:color="auto"/>
                  </w:divBdr>
                  <w:divsChild>
                    <w:div w:id="796679577">
                      <w:marLeft w:val="0"/>
                      <w:marRight w:val="0"/>
                      <w:marTop w:val="0"/>
                      <w:marBottom w:val="0"/>
                      <w:divBdr>
                        <w:top w:val="none" w:sz="0" w:space="0" w:color="auto"/>
                        <w:left w:val="none" w:sz="0" w:space="0" w:color="auto"/>
                        <w:bottom w:val="none" w:sz="0" w:space="0" w:color="auto"/>
                        <w:right w:val="none" w:sz="0" w:space="0" w:color="auto"/>
                      </w:divBdr>
                    </w:div>
                  </w:divsChild>
                </w:div>
                <w:div w:id="419523381">
                  <w:marLeft w:val="0"/>
                  <w:marRight w:val="0"/>
                  <w:marTop w:val="0"/>
                  <w:marBottom w:val="0"/>
                  <w:divBdr>
                    <w:top w:val="none" w:sz="0" w:space="0" w:color="auto"/>
                    <w:left w:val="none" w:sz="0" w:space="0" w:color="auto"/>
                    <w:bottom w:val="none" w:sz="0" w:space="0" w:color="auto"/>
                    <w:right w:val="none" w:sz="0" w:space="0" w:color="auto"/>
                  </w:divBdr>
                  <w:divsChild>
                    <w:div w:id="1740902815">
                      <w:marLeft w:val="0"/>
                      <w:marRight w:val="0"/>
                      <w:marTop w:val="0"/>
                      <w:marBottom w:val="0"/>
                      <w:divBdr>
                        <w:top w:val="none" w:sz="0" w:space="0" w:color="auto"/>
                        <w:left w:val="none" w:sz="0" w:space="0" w:color="auto"/>
                        <w:bottom w:val="none" w:sz="0" w:space="0" w:color="auto"/>
                        <w:right w:val="none" w:sz="0" w:space="0" w:color="auto"/>
                      </w:divBdr>
                    </w:div>
                    <w:div w:id="149366053">
                      <w:marLeft w:val="0"/>
                      <w:marRight w:val="0"/>
                      <w:marTop w:val="0"/>
                      <w:marBottom w:val="0"/>
                      <w:divBdr>
                        <w:top w:val="none" w:sz="0" w:space="0" w:color="auto"/>
                        <w:left w:val="none" w:sz="0" w:space="0" w:color="auto"/>
                        <w:bottom w:val="none" w:sz="0" w:space="0" w:color="auto"/>
                        <w:right w:val="none" w:sz="0" w:space="0" w:color="auto"/>
                      </w:divBdr>
                    </w:div>
                    <w:div w:id="454177818">
                      <w:marLeft w:val="0"/>
                      <w:marRight w:val="0"/>
                      <w:marTop w:val="0"/>
                      <w:marBottom w:val="0"/>
                      <w:divBdr>
                        <w:top w:val="none" w:sz="0" w:space="0" w:color="auto"/>
                        <w:left w:val="none" w:sz="0" w:space="0" w:color="auto"/>
                        <w:bottom w:val="none" w:sz="0" w:space="0" w:color="auto"/>
                        <w:right w:val="none" w:sz="0" w:space="0" w:color="auto"/>
                      </w:divBdr>
                    </w:div>
                    <w:div w:id="1311710404">
                      <w:marLeft w:val="0"/>
                      <w:marRight w:val="0"/>
                      <w:marTop w:val="0"/>
                      <w:marBottom w:val="0"/>
                      <w:divBdr>
                        <w:top w:val="none" w:sz="0" w:space="0" w:color="auto"/>
                        <w:left w:val="none" w:sz="0" w:space="0" w:color="auto"/>
                        <w:bottom w:val="none" w:sz="0" w:space="0" w:color="auto"/>
                        <w:right w:val="none" w:sz="0" w:space="0" w:color="auto"/>
                      </w:divBdr>
                    </w:div>
                  </w:divsChild>
                </w:div>
                <w:div w:id="742679750">
                  <w:marLeft w:val="0"/>
                  <w:marRight w:val="0"/>
                  <w:marTop w:val="0"/>
                  <w:marBottom w:val="0"/>
                  <w:divBdr>
                    <w:top w:val="none" w:sz="0" w:space="0" w:color="auto"/>
                    <w:left w:val="none" w:sz="0" w:space="0" w:color="auto"/>
                    <w:bottom w:val="none" w:sz="0" w:space="0" w:color="auto"/>
                    <w:right w:val="none" w:sz="0" w:space="0" w:color="auto"/>
                  </w:divBdr>
                  <w:divsChild>
                    <w:div w:id="57213823">
                      <w:marLeft w:val="0"/>
                      <w:marRight w:val="0"/>
                      <w:marTop w:val="0"/>
                      <w:marBottom w:val="0"/>
                      <w:divBdr>
                        <w:top w:val="none" w:sz="0" w:space="0" w:color="auto"/>
                        <w:left w:val="none" w:sz="0" w:space="0" w:color="auto"/>
                        <w:bottom w:val="none" w:sz="0" w:space="0" w:color="auto"/>
                        <w:right w:val="none" w:sz="0" w:space="0" w:color="auto"/>
                      </w:divBdr>
                    </w:div>
                    <w:div w:id="986055580">
                      <w:marLeft w:val="0"/>
                      <w:marRight w:val="0"/>
                      <w:marTop w:val="0"/>
                      <w:marBottom w:val="0"/>
                      <w:divBdr>
                        <w:top w:val="none" w:sz="0" w:space="0" w:color="auto"/>
                        <w:left w:val="none" w:sz="0" w:space="0" w:color="auto"/>
                        <w:bottom w:val="none" w:sz="0" w:space="0" w:color="auto"/>
                        <w:right w:val="none" w:sz="0" w:space="0" w:color="auto"/>
                      </w:divBdr>
                    </w:div>
                    <w:div w:id="2084982307">
                      <w:marLeft w:val="0"/>
                      <w:marRight w:val="0"/>
                      <w:marTop w:val="0"/>
                      <w:marBottom w:val="0"/>
                      <w:divBdr>
                        <w:top w:val="none" w:sz="0" w:space="0" w:color="auto"/>
                        <w:left w:val="none" w:sz="0" w:space="0" w:color="auto"/>
                        <w:bottom w:val="none" w:sz="0" w:space="0" w:color="auto"/>
                        <w:right w:val="none" w:sz="0" w:space="0" w:color="auto"/>
                      </w:divBdr>
                    </w:div>
                  </w:divsChild>
                </w:div>
                <w:div w:id="537011510">
                  <w:marLeft w:val="0"/>
                  <w:marRight w:val="0"/>
                  <w:marTop w:val="0"/>
                  <w:marBottom w:val="0"/>
                  <w:divBdr>
                    <w:top w:val="none" w:sz="0" w:space="0" w:color="auto"/>
                    <w:left w:val="none" w:sz="0" w:space="0" w:color="auto"/>
                    <w:bottom w:val="none" w:sz="0" w:space="0" w:color="auto"/>
                    <w:right w:val="none" w:sz="0" w:space="0" w:color="auto"/>
                  </w:divBdr>
                  <w:divsChild>
                    <w:div w:id="1016883248">
                      <w:marLeft w:val="0"/>
                      <w:marRight w:val="0"/>
                      <w:marTop w:val="0"/>
                      <w:marBottom w:val="0"/>
                      <w:divBdr>
                        <w:top w:val="none" w:sz="0" w:space="0" w:color="auto"/>
                        <w:left w:val="none" w:sz="0" w:space="0" w:color="auto"/>
                        <w:bottom w:val="none" w:sz="0" w:space="0" w:color="auto"/>
                        <w:right w:val="none" w:sz="0" w:space="0" w:color="auto"/>
                      </w:divBdr>
                    </w:div>
                  </w:divsChild>
                </w:div>
                <w:div w:id="18898545">
                  <w:marLeft w:val="0"/>
                  <w:marRight w:val="0"/>
                  <w:marTop w:val="0"/>
                  <w:marBottom w:val="0"/>
                  <w:divBdr>
                    <w:top w:val="none" w:sz="0" w:space="0" w:color="auto"/>
                    <w:left w:val="none" w:sz="0" w:space="0" w:color="auto"/>
                    <w:bottom w:val="none" w:sz="0" w:space="0" w:color="auto"/>
                    <w:right w:val="none" w:sz="0" w:space="0" w:color="auto"/>
                  </w:divBdr>
                  <w:divsChild>
                    <w:div w:id="407575011">
                      <w:marLeft w:val="0"/>
                      <w:marRight w:val="0"/>
                      <w:marTop w:val="0"/>
                      <w:marBottom w:val="0"/>
                      <w:divBdr>
                        <w:top w:val="none" w:sz="0" w:space="0" w:color="auto"/>
                        <w:left w:val="none" w:sz="0" w:space="0" w:color="auto"/>
                        <w:bottom w:val="none" w:sz="0" w:space="0" w:color="auto"/>
                        <w:right w:val="none" w:sz="0" w:space="0" w:color="auto"/>
                      </w:divBdr>
                    </w:div>
                    <w:div w:id="498037645">
                      <w:marLeft w:val="0"/>
                      <w:marRight w:val="0"/>
                      <w:marTop w:val="0"/>
                      <w:marBottom w:val="0"/>
                      <w:divBdr>
                        <w:top w:val="none" w:sz="0" w:space="0" w:color="auto"/>
                        <w:left w:val="none" w:sz="0" w:space="0" w:color="auto"/>
                        <w:bottom w:val="none" w:sz="0" w:space="0" w:color="auto"/>
                        <w:right w:val="none" w:sz="0" w:space="0" w:color="auto"/>
                      </w:divBdr>
                    </w:div>
                  </w:divsChild>
                </w:div>
                <w:div w:id="834567890">
                  <w:marLeft w:val="0"/>
                  <w:marRight w:val="0"/>
                  <w:marTop w:val="0"/>
                  <w:marBottom w:val="0"/>
                  <w:divBdr>
                    <w:top w:val="none" w:sz="0" w:space="0" w:color="auto"/>
                    <w:left w:val="none" w:sz="0" w:space="0" w:color="auto"/>
                    <w:bottom w:val="none" w:sz="0" w:space="0" w:color="auto"/>
                    <w:right w:val="none" w:sz="0" w:space="0" w:color="auto"/>
                  </w:divBdr>
                  <w:divsChild>
                    <w:div w:id="1020397183">
                      <w:marLeft w:val="0"/>
                      <w:marRight w:val="0"/>
                      <w:marTop w:val="0"/>
                      <w:marBottom w:val="0"/>
                      <w:divBdr>
                        <w:top w:val="none" w:sz="0" w:space="0" w:color="auto"/>
                        <w:left w:val="none" w:sz="0" w:space="0" w:color="auto"/>
                        <w:bottom w:val="none" w:sz="0" w:space="0" w:color="auto"/>
                        <w:right w:val="none" w:sz="0" w:space="0" w:color="auto"/>
                      </w:divBdr>
                    </w:div>
                  </w:divsChild>
                </w:div>
                <w:div w:id="1832017639">
                  <w:marLeft w:val="0"/>
                  <w:marRight w:val="0"/>
                  <w:marTop w:val="0"/>
                  <w:marBottom w:val="0"/>
                  <w:divBdr>
                    <w:top w:val="none" w:sz="0" w:space="0" w:color="auto"/>
                    <w:left w:val="none" w:sz="0" w:space="0" w:color="auto"/>
                    <w:bottom w:val="none" w:sz="0" w:space="0" w:color="auto"/>
                    <w:right w:val="none" w:sz="0" w:space="0" w:color="auto"/>
                  </w:divBdr>
                  <w:divsChild>
                    <w:div w:id="2005163593">
                      <w:marLeft w:val="0"/>
                      <w:marRight w:val="0"/>
                      <w:marTop w:val="0"/>
                      <w:marBottom w:val="0"/>
                      <w:divBdr>
                        <w:top w:val="none" w:sz="0" w:space="0" w:color="auto"/>
                        <w:left w:val="none" w:sz="0" w:space="0" w:color="auto"/>
                        <w:bottom w:val="none" w:sz="0" w:space="0" w:color="auto"/>
                        <w:right w:val="none" w:sz="0" w:space="0" w:color="auto"/>
                      </w:divBdr>
                    </w:div>
                    <w:div w:id="1093673063">
                      <w:marLeft w:val="0"/>
                      <w:marRight w:val="0"/>
                      <w:marTop w:val="0"/>
                      <w:marBottom w:val="0"/>
                      <w:divBdr>
                        <w:top w:val="none" w:sz="0" w:space="0" w:color="auto"/>
                        <w:left w:val="none" w:sz="0" w:space="0" w:color="auto"/>
                        <w:bottom w:val="none" w:sz="0" w:space="0" w:color="auto"/>
                        <w:right w:val="none" w:sz="0" w:space="0" w:color="auto"/>
                      </w:divBdr>
                    </w:div>
                    <w:div w:id="463429361">
                      <w:marLeft w:val="0"/>
                      <w:marRight w:val="0"/>
                      <w:marTop w:val="0"/>
                      <w:marBottom w:val="0"/>
                      <w:divBdr>
                        <w:top w:val="none" w:sz="0" w:space="0" w:color="auto"/>
                        <w:left w:val="none" w:sz="0" w:space="0" w:color="auto"/>
                        <w:bottom w:val="none" w:sz="0" w:space="0" w:color="auto"/>
                        <w:right w:val="none" w:sz="0" w:space="0" w:color="auto"/>
                      </w:divBdr>
                    </w:div>
                  </w:divsChild>
                </w:div>
                <w:div w:id="854222519">
                  <w:marLeft w:val="0"/>
                  <w:marRight w:val="0"/>
                  <w:marTop w:val="0"/>
                  <w:marBottom w:val="0"/>
                  <w:divBdr>
                    <w:top w:val="none" w:sz="0" w:space="0" w:color="auto"/>
                    <w:left w:val="none" w:sz="0" w:space="0" w:color="auto"/>
                    <w:bottom w:val="none" w:sz="0" w:space="0" w:color="auto"/>
                    <w:right w:val="none" w:sz="0" w:space="0" w:color="auto"/>
                  </w:divBdr>
                  <w:divsChild>
                    <w:div w:id="1454203318">
                      <w:marLeft w:val="0"/>
                      <w:marRight w:val="0"/>
                      <w:marTop w:val="0"/>
                      <w:marBottom w:val="0"/>
                      <w:divBdr>
                        <w:top w:val="none" w:sz="0" w:space="0" w:color="auto"/>
                        <w:left w:val="none" w:sz="0" w:space="0" w:color="auto"/>
                        <w:bottom w:val="none" w:sz="0" w:space="0" w:color="auto"/>
                        <w:right w:val="none" w:sz="0" w:space="0" w:color="auto"/>
                      </w:divBdr>
                    </w:div>
                    <w:div w:id="389036174">
                      <w:marLeft w:val="0"/>
                      <w:marRight w:val="0"/>
                      <w:marTop w:val="0"/>
                      <w:marBottom w:val="0"/>
                      <w:divBdr>
                        <w:top w:val="none" w:sz="0" w:space="0" w:color="auto"/>
                        <w:left w:val="none" w:sz="0" w:space="0" w:color="auto"/>
                        <w:bottom w:val="none" w:sz="0" w:space="0" w:color="auto"/>
                        <w:right w:val="none" w:sz="0" w:space="0" w:color="auto"/>
                      </w:divBdr>
                    </w:div>
                    <w:div w:id="1016267437">
                      <w:marLeft w:val="0"/>
                      <w:marRight w:val="0"/>
                      <w:marTop w:val="0"/>
                      <w:marBottom w:val="0"/>
                      <w:divBdr>
                        <w:top w:val="none" w:sz="0" w:space="0" w:color="auto"/>
                        <w:left w:val="none" w:sz="0" w:space="0" w:color="auto"/>
                        <w:bottom w:val="none" w:sz="0" w:space="0" w:color="auto"/>
                        <w:right w:val="none" w:sz="0" w:space="0" w:color="auto"/>
                      </w:divBdr>
                    </w:div>
                  </w:divsChild>
                </w:div>
                <w:div w:id="8021387">
                  <w:marLeft w:val="0"/>
                  <w:marRight w:val="0"/>
                  <w:marTop w:val="0"/>
                  <w:marBottom w:val="0"/>
                  <w:divBdr>
                    <w:top w:val="none" w:sz="0" w:space="0" w:color="auto"/>
                    <w:left w:val="none" w:sz="0" w:space="0" w:color="auto"/>
                    <w:bottom w:val="none" w:sz="0" w:space="0" w:color="auto"/>
                    <w:right w:val="none" w:sz="0" w:space="0" w:color="auto"/>
                  </w:divBdr>
                  <w:divsChild>
                    <w:div w:id="1532842293">
                      <w:marLeft w:val="0"/>
                      <w:marRight w:val="0"/>
                      <w:marTop w:val="0"/>
                      <w:marBottom w:val="0"/>
                      <w:divBdr>
                        <w:top w:val="none" w:sz="0" w:space="0" w:color="auto"/>
                        <w:left w:val="none" w:sz="0" w:space="0" w:color="auto"/>
                        <w:bottom w:val="none" w:sz="0" w:space="0" w:color="auto"/>
                        <w:right w:val="none" w:sz="0" w:space="0" w:color="auto"/>
                      </w:divBdr>
                    </w:div>
                  </w:divsChild>
                </w:div>
                <w:div w:id="51197531">
                  <w:marLeft w:val="0"/>
                  <w:marRight w:val="0"/>
                  <w:marTop w:val="0"/>
                  <w:marBottom w:val="0"/>
                  <w:divBdr>
                    <w:top w:val="none" w:sz="0" w:space="0" w:color="auto"/>
                    <w:left w:val="none" w:sz="0" w:space="0" w:color="auto"/>
                    <w:bottom w:val="none" w:sz="0" w:space="0" w:color="auto"/>
                    <w:right w:val="none" w:sz="0" w:space="0" w:color="auto"/>
                  </w:divBdr>
                  <w:divsChild>
                    <w:div w:id="522088714">
                      <w:marLeft w:val="0"/>
                      <w:marRight w:val="0"/>
                      <w:marTop w:val="0"/>
                      <w:marBottom w:val="0"/>
                      <w:divBdr>
                        <w:top w:val="none" w:sz="0" w:space="0" w:color="auto"/>
                        <w:left w:val="none" w:sz="0" w:space="0" w:color="auto"/>
                        <w:bottom w:val="none" w:sz="0" w:space="0" w:color="auto"/>
                        <w:right w:val="none" w:sz="0" w:space="0" w:color="auto"/>
                      </w:divBdr>
                    </w:div>
                    <w:div w:id="1047412819">
                      <w:marLeft w:val="0"/>
                      <w:marRight w:val="0"/>
                      <w:marTop w:val="0"/>
                      <w:marBottom w:val="0"/>
                      <w:divBdr>
                        <w:top w:val="none" w:sz="0" w:space="0" w:color="auto"/>
                        <w:left w:val="none" w:sz="0" w:space="0" w:color="auto"/>
                        <w:bottom w:val="none" w:sz="0" w:space="0" w:color="auto"/>
                        <w:right w:val="none" w:sz="0" w:space="0" w:color="auto"/>
                      </w:divBdr>
                    </w:div>
                    <w:div w:id="1135367050">
                      <w:marLeft w:val="0"/>
                      <w:marRight w:val="0"/>
                      <w:marTop w:val="0"/>
                      <w:marBottom w:val="0"/>
                      <w:divBdr>
                        <w:top w:val="none" w:sz="0" w:space="0" w:color="auto"/>
                        <w:left w:val="none" w:sz="0" w:space="0" w:color="auto"/>
                        <w:bottom w:val="none" w:sz="0" w:space="0" w:color="auto"/>
                        <w:right w:val="none" w:sz="0" w:space="0" w:color="auto"/>
                      </w:divBdr>
                    </w:div>
                  </w:divsChild>
                </w:div>
                <w:div w:id="1356544458">
                  <w:marLeft w:val="0"/>
                  <w:marRight w:val="0"/>
                  <w:marTop w:val="0"/>
                  <w:marBottom w:val="0"/>
                  <w:divBdr>
                    <w:top w:val="none" w:sz="0" w:space="0" w:color="auto"/>
                    <w:left w:val="none" w:sz="0" w:space="0" w:color="auto"/>
                    <w:bottom w:val="none" w:sz="0" w:space="0" w:color="auto"/>
                    <w:right w:val="none" w:sz="0" w:space="0" w:color="auto"/>
                  </w:divBdr>
                  <w:divsChild>
                    <w:div w:id="1795905804">
                      <w:marLeft w:val="0"/>
                      <w:marRight w:val="0"/>
                      <w:marTop w:val="0"/>
                      <w:marBottom w:val="0"/>
                      <w:divBdr>
                        <w:top w:val="none" w:sz="0" w:space="0" w:color="auto"/>
                        <w:left w:val="none" w:sz="0" w:space="0" w:color="auto"/>
                        <w:bottom w:val="none" w:sz="0" w:space="0" w:color="auto"/>
                        <w:right w:val="none" w:sz="0" w:space="0" w:color="auto"/>
                      </w:divBdr>
                    </w:div>
                  </w:divsChild>
                </w:div>
                <w:div w:id="929121863">
                  <w:marLeft w:val="0"/>
                  <w:marRight w:val="0"/>
                  <w:marTop w:val="0"/>
                  <w:marBottom w:val="0"/>
                  <w:divBdr>
                    <w:top w:val="none" w:sz="0" w:space="0" w:color="auto"/>
                    <w:left w:val="none" w:sz="0" w:space="0" w:color="auto"/>
                    <w:bottom w:val="none" w:sz="0" w:space="0" w:color="auto"/>
                    <w:right w:val="none" w:sz="0" w:space="0" w:color="auto"/>
                  </w:divBdr>
                  <w:divsChild>
                    <w:div w:id="38432322">
                      <w:marLeft w:val="0"/>
                      <w:marRight w:val="0"/>
                      <w:marTop w:val="0"/>
                      <w:marBottom w:val="0"/>
                      <w:divBdr>
                        <w:top w:val="none" w:sz="0" w:space="0" w:color="auto"/>
                        <w:left w:val="none" w:sz="0" w:space="0" w:color="auto"/>
                        <w:bottom w:val="none" w:sz="0" w:space="0" w:color="auto"/>
                        <w:right w:val="none" w:sz="0" w:space="0" w:color="auto"/>
                      </w:divBdr>
                    </w:div>
                    <w:div w:id="1874078453">
                      <w:marLeft w:val="0"/>
                      <w:marRight w:val="0"/>
                      <w:marTop w:val="0"/>
                      <w:marBottom w:val="0"/>
                      <w:divBdr>
                        <w:top w:val="none" w:sz="0" w:space="0" w:color="auto"/>
                        <w:left w:val="none" w:sz="0" w:space="0" w:color="auto"/>
                        <w:bottom w:val="none" w:sz="0" w:space="0" w:color="auto"/>
                        <w:right w:val="none" w:sz="0" w:space="0" w:color="auto"/>
                      </w:divBdr>
                    </w:div>
                    <w:div w:id="463080993">
                      <w:marLeft w:val="0"/>
                      <w:marRight w:val="0"/>
                      <w:marTop w:val="0"/>
                      <w:marBottom w:val="0"/>
                      <w:divBdr>
                        <w:top w:val="none" w:sz="0" w:space="0" w:color="auto"/>
                        <w:left w:val="none" w:sz="0" w:space="0" w:color="auto"/>
                        <w:bottom w:val="none" w:sz="0" w:space="0" w:color="auto"/>
                        <w:right w:val="none" w:sz="0" w:space="0" w:color="auto"/>
                      </w:divBdr>
                    </w:div>
                    <w:div w:id="596907762">
                      <w:marLeft w:val="0"/>
                      <w:marRight w:val="0"/>
                      <w:marTop w:val="0"/>
                      <w:marBottom w:val="0"/>
                      <w:divBdr>
                        <w:top w:val="none" w:sz="0" w:space="0" w:color="auto"/>
                        <w:left w:val="none" w:sz="0" w:space="0" w:color="auto"/>
                        <w:bottom w:val="none" w:sz="0" w:space="0" w:color="auto"/>
                        <w:right w:val="none" w:sz="0" w:space="0" w:color="auto"/>
                      </w:divBdr>
                    </w:div>
                    <w:div w:id="1485586555">
                      <w:marLeft w:val="0"/>
                      <w:marRight w:val="0"/>
                      <w:marTop w:val="0"/>
                      <w:marBottom w:val="0"/>
                      <w:divBdr>
                        <w:top w:val="none" w:sz="0" w:space="0" w:color="auto"/>
                        <w:left w:val="none" w:sz="0" w:space="0" w:color="auto"/>
                        <w:bottom w:val="none" w:sz="0" w:space="0" w:color="auto"/>
                        <w:right w:val="none" w:sz="0" w:space="0" w:color="auto"/>
                      </w:divBdr>
                    </w:div>
                    <w:div w:id="1036470232">
                      <w:marLeft w:val="0"/>
                      <w:marRight w:val="0"/>
                      <w:marTop w:val="0"/>
                      <w:marBottom w:val="0"/>
                      <w:divBdr>
                        <w:top w:val="none" w:sz="0" w:space="0" w:color="auto"/>
                        <w:left w:val="none" w:sz="0" w:space="0" w:color="auto"/>
                        <w:bottom w:val="none" w:sz="0" w:space="0" w:color="auto"/>
                        <w:right w:val="none" w:sz="0" w:space="0" w:color="auto"/>
                      </w:divBdr>
                    </w:div>
                  </w:divsChild>
                </w:div>
                <w:div w:id="884409316">
                  <w:marLeft w:val="0"/>
                  <w:marRight w:val="0"/>
                  <w:marTop w:val="0"/>
                  <w:marBottom w:val="0"/>
                  <w:divBdr>
                    <w:top w:val="none" w:sz="0" w:space="0" w:color="auto"/>
                    <w:left w:val="none" w:sz="0" w:space="0" w:color="auto"/>
                    <w:bottom w:val="none" w:sz="0" w:space="0" w:color="auto"/>
                    <w:right w:val="none" w:sz="0" w:space="0" w:color="auto"/>
                  </w:divBdr>
                  <w:divsChild>
                    <w:div w:id="660279902">
                      <w:marLeft w:val="0"/>
                      <w:marRight w:val="0"/>
                      <w:marTop w:val="0"/>
                      <w:marBottom w:val="0"/>
                      <w:divBdr>
                        <w:top w:val="none" w:sz="0" w:space="0" w:color="auto"/>
                        <w:left w:val="none" w:sz="0" w:space="0" w:color="auto"/>
                        <w:bottom w:val="none" w:sz="0" w:space="0" w:color="auto"/>
                        <w:right w:val="none" w:sz="0" w:space="0" w:color="auto"/>
                      </w:divBdr>
                    </w:div>
                    <w:div w:id="1906912123">
                      <w:marLeft w:val="0"/>
                      <w:marRight w:val="0"/>
                      <w:marTop w:val="0"/>
                      <w:marBottom w:val="0"/>
                      <w:divBdr>
                        <w:top w:val="none" w:sz="0" w:space="0" w:color="auto"/>
                        <w:left w:val="none" w:sz="0" w:space="0" w:color="auto"/>
                        <w:bottom w:val="none" w:sz="0" w:space="0" w:color="auto"/>
                        <w:right w:val="none" w:sz="0" w:space="0" w:color="auto"/>
                      </w:divBdr>
                    </w:div>
                  </w:divsChild>
                </w:div>
                <w:div w:id="788202993">
                  <w:marLeft w:val="0"/>
                  <w:marRight w:val="0"/>
                  <w:marTop w:val="0"/>
                  <w:marBottom w:val="0"/>
                  <w:divBdr>
                    <w:top w:val="none" w:sz="0" w:space="0" w:color="auto"/>
                    <w:left w:val="none" w:sz="0" w:space="0" w:color="auto"/>
                    <w:bottom w:val="none" w:sz="0" w:space="0" w:color="auto"/>
                    <w:right w:val="none" w:sz="0" w:space="0" w:color="auto"/>
                  </w:divBdr>
                  <w:divsChild>
                    <w:div w:id="1317297230">
                      <w:marLeft w:val="0"/>
                      <w:marRight w:val="0"/>
                      <w:marTop w:val="0"/>
                      <w:marBottom w:val="0"/>
                      <w:divBdr>
                        <w:top w:val="none" w:sz="0" w:space="0" w:color="auto"/>
                        <w:left w:val="none" w:sz="0" w:space="0" w:color="auto"/>
                        <w:bottom w:val="none" w:sz="0" w:space="0" w:color="auto"/>
                        <w:right w:val="none" w:sz="0" w:space="0" w:color="auto"/>
                      </w:divBdr>
                    </w:div>
                    <w:div w:id="1062219116">
                      <w:marLeft w:val="0"/>
                      <w:marRight w:val="0"/>
                      <w:marTop w:val="0"/>
                      <w:marBottom w:val="0"/>
                      <w:divBdr>
                        <w:top w:val="none" w:sz="0" w:space="0" w:color="auto"/>
                        <w:left w:val="none" w:sz="0" w:space="0" w:color="auto"/>
                        <w:bottom w:val="none" w:sz="0" w:space="0" w:color="auto"/>
                        <w:right w:val="none" w:sz="0" w:space="0" w:color="auto"/>
                      </w:divBdr>
                    </w:div>
                  </w:divsChild>
                </w:div>
                <w:div w:id="730614812">
                  <w:marLeft w:val="0"/>
                  <w:marRight w:val="0"/>
                  <w:marTop w:val="0"/>
                  <w:marBottom w:val="0"/>
                  <w:divBdr>
                    <w:top w:val="none" w:sz="0" w:space="0" w:color="auto"/>
                    <w:left w:val="none" w:sz="0" w:space="0" w:color="auto"/>
                    <w:bottom w:val="none" w:sz="0" w:space="0" w:color="auto"/>
                    <w:right w:val="none" w:sz="0" w:space="0" w:color="auto"/>
                  </w:divBdr>
                  <w:divsChild>
                    <w:div w:id="2093773474">
                      <w:marLeft w:val="0"/>
                      <w:marRight w:val="0"/>
                      <w:marTop w:val="0"/>
                      <w:marBottom w:val="0"/>
                      <w:divBdr>
                        <w:top w:val="none" w:sz="0" w:space="0" w:color="auto"/>
                        <w:left w:val="none" w:sz="0" w:space="0" w:color="auto"/>
                        <w:bottom w:val="none" w:sz="0" w:space="0" w:color="auto"/>
                        <w:right w:val="none" w:sz="0" w:space="0" w:color="auto"/>
                      </w:divBdr>
                    </w:div>
                    <w:div w:id="1492023869">
                      <w:marLeft w:val="0"/>
                      <w:marRight w:val="0"/>
                      <w:marTop w:val="0"/>
                      <w:marBottom w:val="0"/>
                      <w:divBdr>
                        <w:top w:val="none" w:sz="0" w:space="0" w:color="auto"/>
                        <w:left w:val="none" w:sz="0" w:space="0" w:color="auto"/>
                        <w:bottom w:val="none" w:sz="0" w:space="0" w:color="auto"/>
                        <w:right w:val="none" w:sz="0" w:space="0" w:color="auto"/>
                      </w:divBdr>
                    </w:div>
                  </w:divsChild>
                </w:div>
                <w:div w:id="1728990679">
                  <w:marLeft w:val="0"/>
                  <w:marRight w:val="0"/>
                  <w:marTop w:val="0"/>
                  <w:marBottom w:val="0"/>
                  <w:divBdr>
                    <w:top w:val="none" w:sz="0" w:space="0" w:color="auto"/>
                    <w:left w:val="none" w:sz="0" w:space="0" w:color="auto"/>
                    <w:bottom w:val="none" w:sz="0" w:space="0" w:color="auto"/>
                    <w:right w:val="none" w:sz="0" w:space="0" w:color="auto"/>
                  </w:divBdr>
                  <w:divsChild>
                    <w:div w:id="1787381274">
                      <w:marLeft w:val="0"/>
                      <w:marRight w:val="0"/>
                      <w:marTop w:val="0"/>
                      <w:marBottom w:val="0"/>
                      <w:divBdr>
                        <w:top w:val="none" w:sz="0" w:space="0" w:color="auto"/>
                        <w:left w:val="none" w:sz="0" w:space="0" w:color="auto"/>
                        <w:bottom w:val="none" w:sz="0" w:space="0" w:color="auto"/>
                        <w:right w:val="none" w:sz="0" w:space="0" w:color="auto"/>
                      </w:divBdr>
                    </w:div>
                  </w:divsChild>
                </w:div>
                <w:div w:id="1917351007">
                  <w:marLeft w:val="0"/>
                  <w:marRight w:val="0"/>
                  <w:marTop w:val="0"/>
                  <w:marBottom w:val="0"/>
                  <w:divBdr>
                    <w:top w:val="none" w:sz="0" w:space="0" w:color="auto"/>
                    <w:left w:val="none" w:sz="0" w:space="0" w:color="auto"/>
                    <w:bottom w:val="none" w:sz="0" w:space="0" w:color="auto"/>
                    <w:right w:val="none" w:sz="0" w:space="0" w:color="auto"/>
                  </w:divBdr>
                  <w:divsChild>
                    <w:div w:id="1218280163">
                      <w:marLeft w:val="0"/>
                      <w:marRight w:val="0"/>
                      <w:marTop w:val="0"/>
                      <w:marBottom w:val="0"/>
                      <w:divBdr>
                        <w:top w:val="none" w:sz="0" w:space="0" w:color="auto"/>
                        <w:left w:val="none" w:sz="0" w:space="0" w:color="auto"/>
                        <w:bottom w:val="none" w:sz="0" w:space="0" w:color="auto"/>
                        <w:right w:val="none" w:sz="0" w:space="0" w:color="auto"/>
                      </w:divBdr>
                    </w:div>
                  </w:divsChild>
                </w:div>
                <w:div w:id="1193110052">
                  <w:marLeft w:val="0"/>
                  <w:marRight w:val="0"/>
                  <w:marTop w:val="0"/>
                  <w:marBottom w:val="0"/>
                  <w:divBdr>
                    <w:top w:val="none" w:sz="0" w:space="0" w:color="auto"/>
                    <w:left w:val="none" w:sz="0" w:space="0" w:color="auto"/>
                    <w:bottom w:val="none" w:sz="0" w:space="0" w:color="auto"/>
                    <w:right w:val="none" w:sz="0" w:space="0" w:color="auto"/>
                  </w:divBdr>
                  <w:divsChild>
                    <w:div w:id="1712071898">
                      <w:marLeft w:val="0"/>
                      <w:marRight w:val="0"/>
                      <w:marTop w:val="0"/>
                      <w:marBottom w:val="0"/>
                      <w:divBdr>
                        <w:top w:val="none" w:sz="0" w:space="0" w:color="auto"/>
                        <w:left w:val="none" w:sz="0" w:space="0" w:color="auto"/>
                        <w:bottom w:val="none" w:sz="0" w:space="0" w:color="auto"/>
                        <w:right w:val="none" w:sz="0" w:space="0" w:color="auto"/>
                      </w:divBdr>
                    </w:div>
                  </w:divsChild>
                </w:div>
                <w:div w:id="1828130176">
                  <w:marLeft w:val="0"/>
                  <w:marRight w:val="0"/>
                  <w:marTop w:val="0"/>
                  <w:marBottom w:val="0"/>
                  <w:divBdr>
                    <w:top w:val="none" w:sz="0" w:space="0" w:color="auto"/>
                    <w:left w:val="none" w:sz="0" w:space="0" w:color="auto"/>
                    <w:bottom w:val="none" w:sz="0" w:space="0" w:color="auto"/>
                    <w:right w:val="none" w:sz="0" w:space="0" w:color="auto"/>
                  </w:divBdr>
                  <w:divsChild>
                    <w:div w:id="407920423">
                      <w:marLeft w:val="0"/>
                      <w:marRight w:val="0"/>
                      <w:marTop w:val="0"/>
                      <w:marBottom w:val="0"/>
                      <w:divBdr>
                        <w:top w:val="none" w:sz="0" w:space="0" w:color="auto"/>
                        <w:left w:val="none" w:sz="0" w:space="0" w:color="auto"/>
                        <w:bottom w:val="none" w:sz="0" w:space="0" w:color="auto"/>
                        <w:right w:val="none" w:sz="0" w:space="0" w:color="auto"/>
                      </w:divBdr>
                    </w:div>
                  </w:divsChild>
                </w:div>
                <w:div w:id="246420903">
                  <w:marLeft w:val="0"/>
                  <w:marRight w:val="0"/>
                  <w:marTop w:val="0"/>
                  <w:marBottom w:val="0"/>
                  <w:divBdr>
                    <w:top w:val="none" w:sz="0" w:space="0" w:color="auto"/>
                    <w:left w:val="none" w:sz="0" w:space="0" w:color="auto"/>
                    <w:bottom w:val="none" w:sz="0" w:space="0" w:color="auto"/>
                    <w:right w:val="none" w:sz="0" w:space="0" w:color="auto"/>
                  </w:divBdr>
                  <w:divsChild>
                    <w:div w:id="2006057044">
                      <w:marLeft w:val="0"/>
                      <w:marRight w:val="0"/>
                      <w:marTop w:val="0"/>
                      <w:marBottom w:val="0"/>
                      <w:divBdr>
                        <w:top w:val="none" w:sz="0" w:space="0" w:color="auto"/>
                        <w:left w:val="none" w:sz="0" w:space="0" w:color="auto"/>
                        <w:bottom w:val="none" w:sz="0" w:space="0" w:color="auto"/>
                        <w:right w:val="none" w:sz="0" w:space="0" w:color="auto"/>
                      </w:divBdr>
                    </w:div>
                  </w:divsChild>
                </w:div>
                <w:div w:id="1488474530">
                  <w:marLeft w:val="0"/>
                  <w:marRight w:val="0"/>
                  <w:marTop w:val="0"/>
                  <w:marBottom w:val="0"/>
                  <w:divBdr>
                    <w:top w:val="none" w:sz="0" w:space="0" w:color="auto"/>
                    <w:left w:val="none" w:sz="0" w:space="0" w:color="auto"/>
                    <w:bottom w:val="none" w:sz="0" w:space="0" w:color="auto"/>
                    <w:right w:val="none" w:sz="0" w:space="0" w:color="auto"/>
                  </w:divBdr>
                  <w:divsChild>
                    <w:div w:id="678627958">
                      <w:marLeft w:val="0"/>
                      <w:marRight w:val="0"/>
                      <w:marTop w:val="0"/>
                      <w:marBottom w:val="0"/>
                      <w:divBdr>
                        <w:top w:val="none" w:sz="0" w:space="0" w:color="auto"/>
                        <w:left w:val="none" w:sz="0" w:space="0" w:color="auto"/>
                        <w:bottom w:val="none" w:sz="0" w:space="0" w:color="auto"/>
                        <w:right w:val="none" w:sz="0" w:space="0" w:color="auto"/>
                      </w:divBdr>
                    </w:div>
                  </w:divsChild>
                </w:div>
                <w:div w:id="377628306">
                  <w:marLeft w:val="0"/>
                  <w:marRight w:val="0"/>
                  <w:marTop w:val="0"/>
                  <w:marBottom w:val="0"/>
                  <w:divBdr>
                    <w:top w:val="none" w:sz="0" w:space="0" w:color="auto"/>
                    <w:left w:val="none" w:sz="0" w:space="0" w:color="auto"/>
                    <w:bottom w:val="none" w:sz="0" w:space="0" w:color="auto"/>
                    <w:right w:val="none" w:sz="0" w:space="0" w:color="auto"/>
                  </w:divBdr>
                  <w:divsChild>
                    <w:div w:id="1427964956">
                      <w:marLeft w:val="0"/>
                      <w:marRight w:val="0"/>
                      <w:marTop w:val="0"/>
                      <w:marBottom w:val="0"/>
                      <w:divBdr>
                        <w:top w:val="none" w:sz="0" w:space="0" w:color="auto"/>
                        <w:left w:val="none" w:sz="0" w:space="0" w:color="auto"/>
                        <w:bottom w:val="none" w:sz="0" w:space="0" w:color="auto"/>
                        <w:right w:val="none" w:sz="0" w:space="0" w:color="auto"/>
                      </w:divBdr>
                    </w:div>
                    <w:div w:id="542248648">
                      <w:marLeft w:val="0"/>
                      <w:marRight w:val="0"/>
                      <w:marTop w:val="0"/>
                      <w:marBottom w:val="0"/>
                      <w:divBdr>
                        <w:top w:val="none" w:sz="0" w:space="0" w:color="auto"/>
                        <w:left w:val="none" w:sz="0" w:space="0" w:color="auto"/>
                        <w:bottom w:val="none" w:sz="0" w:space="0" w:color="auto"/>
                        <w:right w:val="none" w:sz="0" w:space="0" w:color="auto"/>
                      </w:divBdr>
                    </w:div>
                    <w:div w:id="683089381">
                      <w:marLeft w:val="0"/>
                      <w:marRight w:val="0"/>
                      <w:marTop w:val="0"/>
                      <w:marBottom w:val="0"/>
                      <w:divBdr>
                        <w:top w:val="none" w:sz="0" w:space="0" w:color="auto"/>
                        <w:left w:val="none" w:sz="0" w:space="0" w:color="auto"/>
                        <w:bottom w:val="none" w:sz="0" w:space="0" w:color="auto"/>
                        <w:right w:val="none" w:sz="0" w:space="0" w:color="auto"/>
                      </w:divBdr>
                    </w:div>
                    <w:div w:id="1882938163">
                      <w:marLeft w:val="0"/>
                      <w:marRight w:val="0"/>
                      <w:marTop w:val="0"/>
                      <w:marBottom w:val="0"/>
                      <w:divBdr>
                        <w:top w:val="none" w:sz="0" w:space="0" w:color="auto"/>
                        <w:left w:val="none" w:sz="0" w:space="0" w:color="auto"/>
                        <w:bottom w:val="none" w:sz="0" w:space="0" w:color="auto"/>
                        <w:right w:val="none" w:sz="0" w:space="0" w:color="auto"/>
                      </w:divBdr>
                    </w:div>
                    <w:div w:id="1165900474">
                      <w:marLeft w:val="0"/>
                      <w:marRight w:val="0"/>
                      <w:marTop w:val="0"/>
                      <w:marBottom w:val="0"/>
                      <w:divBdr>
                        <w:top w:val="none" w:sz="0" w:space="0" w:color="auto"/>
                        <w:left w:val="none" w:sz="0" w:space="0" w:color="auto"/>
                        <w:bottom w:val="none" w:sz="0" w:space="0" w:color="auto"/>
                        <w:right w:val="none" w:sz="0" w:space="0" w:color="auto"/>
                      </w:divBdr>
                    </w:div>
                  </w:divsChild>
                </w:div>
                <w:div w:id="1304308095">
                  <w:marLeft w:val="0"/>
                  <w:marRight w:val="0"/>
                  <w:marTop w:val="0"/>
                  <w:marBottom w:val="0"/>
                  <w:divBdr>
                    <w:top w:val="none" w:sz="0" w:space="0" w:color="auto"/>
                    <w:left w:val="none" w:sz="0" w:space="0" w:color="auto"/>
                    <w:bottom w:val="none" w:sz="0" w:space="0" w:color="auto"/>
                    <w:right w:val="none" w:sz="0" w:space="0" w:color="auto"/>
                  </w:divBdr>
                  <w:divsChild>
                    <w:div w:id="1272396625">
                      <w:marLeft w:val="0"/>
                      <w:marRight w:val="0"/>
                      <w:marTop w:val="0"/>
                      <w:marBottom w:val="0"/>
                      <w:divBdr>
                        <w:top w:val="none" w:sz="0" w:space="0" w:color="auto"/>
                        <w:left w:val="none" w:sz="0" w:space="0" w:color="auto"/>
                        <w:bottom w:val="none" w:sz="0" w:space="0" w:color="auto"/>
                        <w:right w:val="none" w:sz="0" w:space="0" w:color="auto"/>
                      </w:divBdr>
                    </w:div>
                    <w:div w:id="621962669">
                      <w:marLeft w:val="0"/>
                      <w:marRight w:val="0"/>
                      <w:marTop w:val="0"/>
                      <w:marBottom w:val="0"/>
                      <w:divBdr>
                        <w:top w:val="none" w:sz="0" w:space="0" w:color="auto"/>
                        <w:left w:val="none" w:sz="0" w:space="0" w:color="auto"/>
                        <w:bottom w:val="none" w:sz="0" w:space="0" w:color="auto"/>
                        <w:right w:val="none" w:sz="0" w:space="0" w:color="auto"/>
                      </w:divBdr>
                    </w:div>
                  </w:divsChild>
                </w:div>
                <w:div w:id="2064671763">
                  <w:marLeft w:val="0"/>
                  <w:marRight w:val="0"/>
                  <w:marTop w:val="0"/>
                  <w:marBottom w:val="0"/>
                  <w:divBdr>
                    <w:top w:val="none" w:sz="0" w:space="0" w:color="auto"/>
                    <w:left w:val="none" w:sz="0" w:space="0" w:color="auto"/>
                    <w:bottom w:val="none" w:sz="0" w:space="0" w:color="auto"/>
                    <w:right w:val="none" w:sz="0" w:space="0" w:color="auto"/>
                  </w:divBdr>
                  <w:divsChild>
                    <w:div w:id="867907938">
                      <w:marLeft w:val="0"/>
                      <w:marRight w:val="0"/>
                      <w:marTop w:val="0"/>
                      <w:marBottom w:val="0"/>
                      <w:divBdr>
                        <w:top w:val="none" w:sz="0" w:space="0" w:color="auto"/>
                        <w:left w:val="none" w:sz="0" w:space="0" w:color="auto"/>
                        <w:bottom w:val="none" w:sz="0" w:space="0" w:color="auto"/>
                        <w:right w:val="none" w:sz="0" w:space="0" w:color="auto"/>
                      </w:divBdr>
                    </w:div>
                  </w:divsChild>
                </w:div>
                <w:div w:id="1158813359">
                  <w:marLeft w:val="0"/>
                  <w:marRight w:val="0"/>
                  <w:marTop w:val="0"/>
                  <w:marBottom w:val="0"/>
                  <w:divBdr>
                    <w:top w:val="none" w:sz="0" w:space="0" w:color="auto"/>
                    <w:left w:val="none" w:sz="0" w:space="0" w:color="auto"/>
                    <w:bottom w:val="none" w:sz="0" w:space="0" w:color="auto"/>
                    <w:right w:val="none" w:sz="0" w:space="0" w:color="auto"/>
                  </w:divBdr>
                  <w:divsChild>
                    <w:div w:id="1566448540">
                      <w:marLeft w:val="0"/>
                      <w:marRight w:val="0"/>
                      <w:marTop w:val="0"/>
                      <w:marBottom w:val="0"/>
                      <w:divBdr>
                        <w:top w:val="none" w:sz="0" w:space="0" w:color="auto"/>
                        <w:left w:val="none" w:sz="0" w:space="0" w:color="auto"/>
                        <w:bottom w:val="none" w:sz="0" w:space="0" w:color="auto"/>
                        <w:right w:val="none" w:sz="0" w:space="0" w:color="auto"/>
                      </w:divBdr>
                    </w:div>
                    <w:div w:id="138445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974063">
          <w:marLeft w:val="0"/>
          <w:marRight w:val="0"/>
          <w:marTop w:val="0"/>
          <w:marBottom w:val="0"/>
          <w:divBdr>
            <w:top w:val="none" w:sz="0" w:space="0" w:color="auto"/>
            <w:left w:val="none" w:sz="0" w:space="0" w:color="auto"/>
            <w:bottom w:val="none" w:sz="0" w:space="0" w:color="auto"/>
            <w:right w:val="none" w:sz="0" w:space="0" w:color="auto"/>
          </w:divBdr>
        </w:div>
      </w:divsChild>
    </w:div>
    <w:div w:id="900798246">
      <w:bodyDiv w:val="1"/>
      <w:marLeft w:val="0"/>
      <w:marRight w:val="0"/>
      <w:marTop w:val="0"/>
      <w:marBottom w:val="0"/>
      <w:divBdr>
        <w:top w:val="none" w:sz="0" w:space="0" w:color="auto"/>
        <w:left w:val="none" w:sz="0" w:space="0" w:color="auto"/>
        <w:bottom w:val="none" w:sz="0" w:space="0" w:color="auto"/>
        <w:right w:val="none" w:sz="0" w:space="0" w:color="auto"/>
      </w:divBdr>
    </w:div>
    <w:div w:id="1026105127">
      <w:bodyDiv w:val="1"/>
      <w:marLeft w:val="0"/>
      <w:marRight w:val="0"/>
      <w:marTop w:val="0"/>
      <w:marBottom w:val="0"/>
      <w:divBdr>
        <w:top w:val="none" w:sz="0" w:space="0" w:color="auto"/>
        <w:left w:val="none" w:sz="0" w:space="0" w:color="auto"/>
        <w:bottom w:val="none" w:sz="0" w:space="0" w:color="auto"/>
        <w:right w:val="none" w:sz="0" w:space="0" w:color="auto"/>
      </w:divBdr>
      <w:divsChild>
        <w:div w:id="1242594128">
          <w:marLeft w:val="0"/>
          <w:marRight w:val="0"/>
          <w:marTop w:val="0"/>
          <w:marBottom w:val="0"/>
          <w:divBdr>
            <w:top w:val="none" w:sz="0" w:space="0" w:color="auto"/>
            <w:left w:val="none" w:sz="0" w:space="0" w:color="auto"/>
            <w:bottom w:val="none" w:sz="0" w:space="0" w:color="auto"/>
            <w:right w:val="none" w:sz="0" w:space="0" w:color="auto"/>
          </w:divBdr>
        </w:div>
        <w:div w:id="1201355682">
          <w:marLeft w:val="0"/>
          <w:marRight w:val="0"/>
          <w:marTop w:val="0"/>
          <w:marBottom w:val="0"/>
          <w:divBdr>
            <w:top w:val="none" w:sz="0" w:space="0" w:color="auto"/>
            <w:left w:val="none" w:sz="0" w:space="0" w:color="auto"/>
            <w:bottom w:val="none" w:sz="0" w:space="0" w:color="auto"/>
            <w:right w:val="none" w:sz="0" w:space="0" w:color="auto"/>
          </w:divBdr>
        </w:div>
        <w:div w:id="1460685151">
          <w:marLeft w:val="0"/>
          <w:marRight w:val="0"/>
          <w:marTop w:val="0"/>
          <w:marBottom w:val="0"/>
          <w:divBdr>
            <w:top w:val="none" w:sz="0" w:space="0" w:color="auto"/>
            <w:left w:val="none" w:sz="0" w:space="0" w:color="auto"/>
            <w:bottom w:val="none" w:sz="0" w:space="0" w:color="auto"/>
            <w:right w:val="none" w:sz="0" w:space="0" w:color="auto"/>
          </w:divBdr>
        </w:div>
        <w:div w:id="1582371345">
          <w:marLeft w:val="0"/>
          <w:marRight w:val="0"/>
          <w:marTop w:val="0"/>
          <w:marBottom w:val="0"/>
          <w:divBdr>
            <w:top w:val="none" w:sz="0" w:space="0" w:color="auto"/>
            <w:left w:val="none" w:sz="0" w:space="0" w:color="auto"/>
            <w:bottom w:val="none" w:sz="0" w:space="0" w:color="auto"/>
            <w:right w:val="none" w:sz="0" w:space="0" w:color="auto"/>
          </w:divBdr>
        </w:div>
        <w:div w:id="642320908">
          <w:marLeft w:val="0"/>
          <w:marRight w:val="0"/>
          <w:marTop w:val="0"/>
          <w:marBottom w:val="0"/>
          <w:divBdr>
            <w:top w:val="none" w:sz="0" w:space="0" w:color="auto"/>
            <w:left w:val="none" w:sz="0" w:space="0" w:color="auto"/>
            <w:bottom w:val="none" w:sz="0" w:space="0" w:color="auto"/>
            <w:right w:val="none" w:sz="0" w:space="0" w:color="auto"/>
          </w:divBdr>
        </w:div>
        <w:div w:id="41904522">
          <w:marLeft w:val="0"/>
          <w:marRight w:val="0"/>
          <w:marTop w:val="0"/>
          <w:marBottom w:val="0"/>
          <w:divBdr>
            <w:top w:val="none" w:sz="0" w:space="0" w:color="auto"/>
            <w:left w:val="none" w:sz="0" w:space="0" w:color="auto"/>
            <w:bottom w:val="none" w:sz="0" w:space="0" w:color="auto"/>
            <w:right w:val="none" w:sz="0" w:space="0" w:color="auto"/>
          </w:divBdr>
        </w:div>
        <w:div w:id="147598070">
          <w:marLeft w:val="0"/>
          <w:marRight w:val="0"/>
          <w:marTop w:val="0"/>
          <w:marBottom w:val="0"/>
          <w:divBdr>
            <w:top w:val="none" w:sz="0" w:space="0" w:color="auto"/>
            <w:left w:val="none" w:sz="0" w:space="0" w:color="auto"/>
            <w:bottom w:val="none" w:sz="0" w:space="0" w:color="auto"/>
            <w:right w:val="none" w:sz="0" w:space="0" w:color="auto"/>
          </w:divBdr>
        </w:div>
        <w:div w:id="909776410">
          <w:marLeft w:val="0"/>
          <w:marRight w:val="0"/>
          <w:marTop w:val="0"/>
          <w:marBottom w:val="0"/>
          <w:divBdr>
            <w:top w:val="none" w:sz="0" w:space="0" w:color="auto"/>
            <w:left w:val="none" w:sz="0" w:space="0" w:color="auto"/>
            <w:bottom w:val="none" w:sz="0" w:space="0" w:color="auto"/>
            <w:right w:val="none" w:sz="0" w:space="0" w:color="auto"/>
          </w:divBdr>
        </w:div>
        <w:div w:id="2043094087">
          <w:marLeft w:val="0"/>
          <w:marRight w:val="0"/>
          <w:marTop w:val="0"/>
          <w:marBottom w:val="0"/>
          <w:divBdr>
            <w:top w:val="none" w:sz="0" w:space="0" w:color="auto"/>
            <w:left w:val="none" w:sz="0" w:space="0" w:color="auto"/>
            <w:bottom w:val="none" w:sz="0" w:space="0" w:color="auto"/>
            <w:right w:val="none" w:sz="0" w:space="0" w:color="auto"/>
          </w:divBdr>
        </w:div>
        <w:div w:id="1163855382">
          <w:marLeft w:val="0"/>
          <w:marRight w:val="0"/>
          <w:marTop w:val="0"/>
          <w:marBottom w:val="0"/>
          <w:divBdr>
            <w:top w:val="none" w:sz="0" w:space="0" w:color="auto"/>
            <w:left w:val="none" w:sz="0" w:space="0" w:color="auto"/>
            <w:bottom w:val="none" w:sz="0" w:space="0" w:color="auto"/>
            <w:right w:val="none" w:sz="0" w:space="0" w:color="auto"/>
          </w:divBdr>
        </w:div>
        <w:div w:id="187328900">
          <w:marLeft w:val="0"/>
          <w:marRight w:val="0"/>
          <w:marTop w:val="0"/>
          <w:marBottom w:val="0"/>
          <w:divBdr>
            <w:top w:val="none" w:sz="0" w:space="0" w:color="auto"/>
            <w:left w:val="none" w:sz="0" w:space="0" w:color="auto"/>
            <w:bottom w:val="none" w:sz="0" w:space="0" w:color="auto"/>
            <w:right w:val="none" w:sz="0" w:space="0" w:color="auto"/>
          </w:divBdr>
        </w:div>
        <w:div w:id="594896947">
          <w:marLeft w:val="0"/>
          <w:marRight w:val="0"/>
          <w:marTop w:val="0"/>
          <w:marBottom w:val="0"/>
          <w:divBdr>
            <w:top w:val="none" w:sz="0" w:space="0" w:color="auto"/>
            <w:left w:val="none" w:sz="0" w:space="0" w:color="auto"/>
            <w:bottom w:val="none" w:sz="0" w:space="0" w:color="auto"/>
            <w:right w:val="none" w:sz="0" w:space="0" w:color="auto"/>
          </w:divBdr>
        </w:div>
        <w:div w:id="580069242">
          <w:marLeft w:val="0"/>
          <w:marRight w:val="0"/>
          <w:marTop w:val="0"/>
          <w:marBottom w:val="0"/>
          <w:divBdr>
            <w:top w:val="none" w:sz="0" w:space="0" w:color="auto"/>
            <w:left w:val="none" w:sz="0" w:space="0" w:color="auto"/>
            <w:bottom w:val="none" w:sz="0" w:space="0" w:color="auto"/>
            <w:right w:val="none" w:sz="0" w:space="0" w:color="auto"/>
          </w:divBdr>
        </w:div>
        <w:div w:id="288439441">
          <w:marLeft w:val="0"/>
          <w:marRight w:val="0"/>
          <w:marTop w:val="0"/>
          <w:marBottom w:val="0"/>
          <w:divBdr>
            <w:top w:val="none" w:sz="0" w:space="0" w:color="auto"/>
            <w:left w:val="none" w:sz="0" w:space="0" w:color="auto"/>
            <w:bottom w:val="none" w:sz="0" w:space="0" w:color="auto"/>
            <w:right w:val="none" w:sz="0" w:space="0" w:color="auto"/>
          </w:divBdr>
        </w:div>
        <w:div w:id="342126677">
          <w:marLeft w:val="0"/>
          <w:marRight w:val="0"/>
          <w:marTop w:val="0"/>
          <w:marBottom w:val="0"/>
          <w:divBdr>
            <w:top w:val="none" w:sz="0" w:space="0" w:color="auto"/>
            <w:left w:val="none" w:sz="0" w:space="0" w:color="auto"/>
            <w:bottom w:val="none" w:sz="0" w:space="0" w:color="auto"/>
            <w:right w:val="none" w:sz="0" w:space="0" w:color="auto"/>
          </w:divBdr>
        </w:div>
        <w:div w:id="434324847">
          <w:marLeft w:val="0"/>
          <w:marRight w:val="0"/>
          <w:marTop w:val="0"/>
          <w:marBottom w:val="0"/>
          <w:divBdr>
            <w:top w:val="none" w:sz="0" w:space="0" w:color="auto"/>
            <w:left w:val="none" w:sz="0" w:space="0" w:color="auto"/>
            <w:bottom w:val="none" w:sz="0" w:space="0" w:color="auto"/>
            <w:right w:val="none" w:sz="0" w:space="0" w:color="auto"/>
          </w:divBdr>
        </w:div>
        <w:div w:id="1605454989">
          <w:marLeft w:val="0"/>
          <w:marRight w:val="0"/>
          <w:marTop w:val="0"/>
          <w:marBottom w:val="0"/>
          <w:divBdr>
            <w:top w:val="none" w:sz="0" w:space="0" w:color="auto"/>
            <w:left w:val="none" w:sz="0" w:space="0" w:color="auto"/>
            <w:bottom w:val="none" w:sz="0" w:space="0" w:color="auto"/>
            <w:right w:val="none" w:sz="0" w:space="0" w:color="auto"/>
          </w:divBdr>
        </w:div>
        <w:div w:id="1861895718">
          <w:marLeft w:val="0"/>
          <w:marRight w:val="0"/>
          <w:marTop w:val="0"/>
          <w:marBottom w:val="0"/>
          <w:divBdr>
            <w:top w:val="none" w:sz="0" w:space="0" w:color="auto"/>
            <w:left w:val="none" w:sz="0" w:space="0" w:color="auto"/>
            <w:bottom w:val="none" w:sz="0" w:space="0" w:color="auto"/>
            <w:right w:val="none" w:sz="0" w:space="0" w:color="auto"/>
          </w:divBdr>
        </w:div>
        <w:div w:id="1116869072">
          <w:marLeft w:val="0"/>
          <w:marRight w:val="0"/>
          <w:marTop w:val="0"/>
          <w:marBottom w:val="0"/>
          <w:divBdr>
            <w:top w:val="none" w:sz="0" w:space="0" w:color="auto"/>
            <w:left w:val="none" w:sz="0" w:space="0" w:color="auto"/>
            <w:bottom w:val="none" w:sz="0" w:space="0" w:color="auto"/>
            <w:right w:val="none" w:sz="0" w:space="0" w:color="auto"/>
          </w:divBdr>
        </w:div>
        <w:div w:id="1955595642">
          <w:marLeft w:val="0"/>
          <w:marRight w:val="0"/>
          <w:marTop w:val="0"/>
          <w:marBottom w:val="0"/>
          <w:divBdr>
            <w:top w:val="none" w:sz="0" w:space="0" w:color="auto"/>
            <w:left w:val="none" w:sz="0" w:space="0" w:color="auto"/>
            <w:bottom w:val="none" w:sz="0" w:space="0" w:color="auto"/>
            <w:right w:val="none" w:sz="0" w:space="0" w:color="auto"/>
          </w:divBdr>
        </w:div>
        <w:div w:id="358245002">
          <w:marLeft w:val="0"/>
          <w:marRight w:val="0"/>
          <w:marTop w:val="0"/>
          <w:marBottom w:val="0"/>
          <w:divBdr>
            <w:top w:val="none" w:sz="0" w:space="0" w:color="auto"/>
            <w:left w:val="none" w:sz="0" w:space="0" w:color="auto"/>
            <w:bottom w:val="none" w:sz="0" w:space="0" w:color="auto"/>
            <w:right w:val="none" w:sz="0" w:space="0" w:color="auto"/>
          </w:divBdr>
        </w:div>
        <w:div w:id="1574775486">
          <w:marLeft w:val="0"/>
          <w:marRight w:val="0"/>
          <w:marTop w:val="0"/>
          <w:marBottom w:val="0"/>
          <w:divBdr>
            <w:top w:val="none" w:sz="0" w:space="0" w:color="auto"/>
            <w:left w:val="none" w:sz="0" w:space="0" w:color="auto"/>
            <w:bottom w:val="none" w:sz="0" w:space="0" w:color="auto"/>
            <w:right w:val="none" w:sz="0" w:space="0" w:color="auto"/>
          </w:divBdr>
        </w:div>
      </w:divsChild>
    </w:div>
    <w:div w:id="1464737858">
      <w:bodyDiv w:val="1"/>
      <w:marLeft w:val="0"/>
      <w:marRight w:val="0"/>
      <w:marTop w:val="0"/>
      <w:marBottom w:val="0"/>
      <w:divBdr>
        <w:top w:val="none" w:sz="0" w:space="0" w:color="auto"/>
        <w:left w:val="none" w:sz="0" w:space="0" w:color="auto"/>
        <w:bottom w:val="none" w:sz="0" w:space="0" w:color="auto"/>
        <w:right w:val="none" w:sz="0" w:space="0" w:color="auto"/>
      </w:divBdr>
      <w:divsChild>
        <w:div w:id="654408223">
          <w:marLeft w:val="0"/>
          <w:marRight w:val="0"/>
          <w:marTop w:val="0"/>
          <w:marBottom w:val="0"/>
          <w:divBdr>
            <w:top w:val="none" w:sz="0" w:space="0" w:color="auto"/>
            <w:left w:val="none" w:sz="0" w:space="0" w:color="auto"/>
            <w:bottom w:val="none" w:sz="0" w:space="0" w:color="auto"/>
            <w:right w:val="none" w:sz="0" w:space="0" w:color="auto"/>
          </w:divBdr>
        </w:div>
        <w:div w:id="748036453">
          <w:marLeft w:val="0"/>
          <w:marRight w:val="0"/>
          <w:marTop w:val="0"/>
          <w:marBottom w:val="0"/>
          <w:divBdr>
            <w:top w:val="none" w:sz="0" w:space="0" w:color="auto"/>
            <w:left w:val="none" w:sz="0" w:space="0" w:color="auto"/>
            <w:bottom w:val="none" w:sz="0" w:space="0" w:color="auto"/>
            <w:right w:val="none" w:sz="0" w:space="0" w:color="auto"/>
          </w:divBdr>
        </w:div>
        <w:div w:id="973170888">
          <w:marLeft w:val="0"/>
          <w:marRight w:val="0"/>
          <w:marTop w:val="0"/>
          <w:marBottom w:val="0"/>
          <w:divBdr>
            <w:top w:val="none" w:sz="0" w:space="0" w:color="auto"/>
            <w:left w:val="none" w:sz="0" w:space="0" w:color="auto"/>
            <w:bottom w:val="none" w:sz="0" w:space="0" w:color="auto"/>
            <w:right w:val="none" w:sz="0" w:space="0" w:color="auto"/>
          </w:divBdr>
        </w:div>
        <w:div w:id="1853642975">
          <w:marLeft w:val="0"/>
          <w:marRight w:val="0"/>
          <w:marTop w:val="0"/>
          <w:marBottom w:val="0"/>
          <w:divBdr>
            <w:top w:val="none" w:sz="0" w:space="0" w:color="auto"/>
            <w:left w:val="none" w:sz="0" w:space="0" w:color="auto"/>
            <w:bottom w:val="none" w:sz="0" w:space="0" w:color="auto"/>
            <w:right w:val="none" w:sz="0" w:space="0" w:color="auto"/>
          </w:divBdr>
        </w:div>
        <w:div w:id="2014532776">
          <w:marLeft w:val="0"/>
          <w:marRight w:val="0"/>
          <w:marTop w:val="0"/>
          <w:marBottom w:val="0"/>
          <w:divBdr>
            <w:top w:val="none" w:sz="0" w:space="0" w:color="auto"/>
            <w:left w:val="none" w:sz="0" w:space="0" w:color="auto"/>
            <w:bottom w:val="none" w:sz="0" w:space="0" w:color="auto"/>
            <w:right w:val="none" w:sz="0" w:space="0" w:color="auto"/>
          </w:divBdr>
        </w:div>
      </w:divsChild>
    </w:div>
    <w:div w:id="1497963885">
      <w:bodyDiv w:val="1"/>
      <w:marLeft w:val="0"/>
      <w:marRight w:val="0"/>
      <w:marTop w:val="0"/>
      <w:marBottom w:val="0"/>
      <w:divBdr>
        <w:top w:val="none" w:sz="0" w:space="0" w:color="auto"/>
        <w:left w:val="none" w:sz="0" w:space="0" w:color="auto"/>
        <w:bottom w:val="none" w:sz="0" w:space="0" w:color="auto"/>
        <w:right w:val="none" w:sz="0" w:space="0" w:color="auto"/>
      </w:divBdr>
      <w:divsChild>
        <w:div w:id="744297872">
          <w:marLeft w:val="0"/>
          <w:marRight w:val="0"/>
          <w:marTop w:val="0"/>
          <w:marBottom w:val="0"/>
          <w:divBdr>
            <w:top w:val="none" w:sz="0" w:space="0" w:color="auto"/>
            <w:left w:val="none" w:sz="0" w:space="0" w:color="auto"/>
            <w:bottom w:val="none" w:sz="0" w:space="0" w:color="auto"/>
            <w:right w:val="none" w:sz="0" w:space="0" w:color="auto"/>
          </w:divBdr>
        </w:div>
        <w:div w:id="1282149913">
          <w:marLeft w:val="0"/>
          <w:marRight w:val="0"/>
          <w:marTop w:val="0"/>
          <w:marBottom w:val="0"/>
          <w:divBdr>
            <w:top w:val="none" w:sz="0" w:space="0" w:color="auto"/>
            <w:left w:val="none" w:sz="0" w:space="0" w:color="auto"/>
            <w:bottom w:val="none" w:sz="0" w:space="0" w:color="auto"/>
            <w:right w:val="none" w:sz="0" w:space="0" w:color="auto"/>
          </w:divBdr>
        </w:div>
        <w:div w:id="1383099209">
          <w:marLeft w:val="0"/>
          <w:marRight w:val="0"/>
          <w:marTop w:val="0"/>
          <w:marBottom w:val="0"/>
          <w:divBdr>
            <w:top w:val="none" w:sz="0" w:space="0" w:color="auto"/>
            <w:left w:val="none" w:sz="0" w:space="0" w:color="auto"/>
            <w:bottom w:val="none" w:sz="0" w:space="0" w:color="auto"/>
            <w:right w:val="none" w:sz="0" w:space="0" w:color="auto"/>
          </w:divBdr>
        </w:div>
        <w:div w:id="2100102472">
          <w:marLeft w:val="0"/>
          <w:marRight w:val="0"/>
          <w:marTop w:val="0"/>
          <w:marBottom w:val="0"/>
          <w:divBdr>
            <w:top w:val="none" w:sz="0" w:space="0" w:color="auto"/>
            <w:left w:val="none" w:sz="0" w:space="0" w:color="auto"/>
            <w:bottom w:val="none" w:sz="0" w:space="0" w:color="auto"/>
            <w:right w:val="none" w:sz="0" w:space="0" w:color="auto"/>
          </w:divBdr>
        </w:div>
        <w:div w:id="306513218">
          <w:marLeft w:val="0"/>
          <w:marRight w:val="0"/>
          <w:marTop w:val="0"/>
          <w:marBottom w:val="0"/>
          <w:divBdr>
            <w:top w:val="none" w:sz="0" w:space="0" w:color="auto"/>
            <w:left w:val="none" w:sz="0" w:space="0" w:color="auto"/>
            <w:bottom w:val="none" w:sz="0" w:space="0" w:color="auto"/>
            <w:right w:val="none" w:sz="0" w:space="0" w:color="auto"/>
          </w:divBdr>
        </w:div>
        <w:div w:id="929847570">
          <w:marLeft w:val="0"/>
          <w:marRight w:val="0"/>
          <w:marTop w:val="0"/>
          <w:marBottom w:val="0"/>
          <w:divBdr>
            <w:top w:val="none" w:sz="0" w:space="0" w:color="auto"/>
            <w:left w:val="none" w:sz="0" w:space="0" w:color="auto"/>
            <w:bottom w:val="none" w:sz="0" w:space="0" w:color="auto"/>
            <w:right w:val="none" w:sz="0" w:space="0" w:color="auto"/>
          </w:divBdr>
        </w:div>
        <w:div w:id="913125962">
          <w:marLeft w:val="0"/>
          <w:marRight w:val="0"/>
          <w:marTop w:val="0"/>
          <w:marBottom w:val="0"/>
          <w:divBdr>
            <w:top w:val="none" w:sz="0" w:space="0" w:color="auto"/>
            <w:left w:val="none" w:sz="0" w:space="0" w:color="auto"/>
            <w:bottom w:val="none" w:sz="0" w:space="0" w:color="auto"/>
            <w:right w:val="none" w:sz="0" w:space="0" w:color="auto"/>
          </w:divBdr>
        </w:div>
        <w:div w:id="1481339801">
          <w:marLeft w:val="0"/>
          <w:marRight w:val="0"/>
          <w:marTop w:val="0"/>
          <w:marBottom w:val="0"/>
          <w:divBdr>
            <w:top w:val="none" w:sz="0" w:space="0" w:color="auto"/>
            <w:left w:val="none" w:sz="0" w:space="0" w:color="auto"/>
            <w:bottom w:val="none" w:sz="0" w:space="0" w:color="auto"/>
            <w:right w:val="none" w:sz="0" w:space="0" w:color="auto"/>
          </w:divBdr>
        </w:div>
        <w:div w:id="1916621782">
          <w:marLeft w:val="0"/>
          <w:marRight w:val="0"/>
          <w:marTop w:val="0"/>
          <w:marBottom w:val="0"/>
          <w:divBdr>
            <w:top w:val="none" w:sz="0" w:space="0" w:color="auto"/>
            <w:left w:val="none" w:sz="0" w:space="0" w:color="auto"/>
            <w:bottom w:val="none" w:sz="0" w:space="0" w:color="auto"/>
            <w:right w:val="none" w:sz="0" w:space="0" w:color="auto"/>
          </w:divBdr>
        </w:div>
        <w:div w:id="1472014916">
          <w:marLeft w:val="0"/>
          <w:marRight w:val="0"/>
          <w:marTop w:val="0"/>
          <w:marBottom w:val="0"/>
          <w:divBdr>
            <w:top w:val="none" w:sz="0" w:space="0" w:color="auto"/>
            <w:left w:val="none" w:sz="0" w:space="0" w:color="auto"/>
            <w:bottom w:val="none" w:sz="0" w:space="0" w:color="auto"/>
            <w:right w:val="none" w:sz="0" w:space="0" w:color="auto"/>
          </w:divBdr>
        </w:div>
        <w:div w:id="132909946">
          <w:marLeft w:val="0"/>
          <w:marRight w:val="0"/>
          <w:marTop w:val="0"/>
          <w:marBottom w:val="0"/>
          <w:divBdr>
            <w:top w:val="none" w:sz="0" w:space="0" w:color="auto"/>
            <w:left w:val="none" w:sz="0" w:space="0" w:color="auto"/>
            <w:bottom w:val="none" w:sz="0" w:space="0" w:color="auto"/>
            <w:right w:val="none" w:sz="0" w:space="0" w:color="auto"/>
          </w:divBdr>
        </w:div>
        <w:div w:id="1603881491">
          <w:marLeft w:val="0"/>
          <w:marRight w:val="0"/>
          <w:marTop w:val="0"/>
          <w:marBottom w:val="0"/>
          <w:divBdr>
            <w:top w:val="none" w:sz="0" w:space="0" w:color="auto"/>
            <w:left w:val="none" w:sz="0" w:space="0" w:color="auto"/>
            <w:bottom w:val="none" w:sz="0" w:space="0" w:color="auto"/>
            <w:right w:val="none" w:sz="0" w:space="0" w:color="auto"/>
          </w:divBdr>
        </w:div>
        <w:div w:id="1287736831">
          <w:marLeft w:val="0"/>
          <w:marRight w:val="0"/>
          <w:marTop w:val="0"/>
          <w:marBottom w:val="0"/>
          <w:divBdr>
            <w:top w:val="none" w:sz="0" w:space="0" w:color="auto"/>
            <w:left w:val="none" w:sz="0" w:space="0" w:color="auto"/>
            <w:bottom w:val="none" w:sz="0" w:space="0" w:color="auto"/>
            <w:right w:val="none" w:sz="0" w:space="0" w:color="auto"/>
          </w:divBdr>
        </w:div>
        <w:div w:id="1030909534">
          <w:marLeft w:val="0"/>
          <w:marRight w:val="0"/>
          <w:marTop w:val="0"/>
          <w:marBottom w:val="0"/>
          <w:divBdr>
            <w:top w:val="none" w:sz="0" w:space="0" w:color="auto"/>
            <w:left w:val="none" w:sz="0" w:space="0" w:color="auto"/>
            <w:bottom w:val="none" w:sz="0" w:space="0" w:color="auto"/>
            <w:right w:val="none" w:sz="0" w:space="0" w:color="auto"/>
          </w:divBdr>
        </w:div>
        <w:div w:id="1170217614">
          <w:marLeft w:val="0"/>
          <w:marRight w:val="0"/>
          <w:marTop w:val="0"/>
          <w:marBottom w:val="0"/>
          <w:divBdr>
            <w:top w:val="none" w:sz="0" w:space="0" w:color="auto"/>
            <w:left w:val="none" w:sz="0" w:space="0" w:color="auto"/>
            <w:bottom w:val="none" w:sz="0" w:space="0" w:color="auto"/>
            <w:right w:val="none" w:sz="0" w:space="0" w:color="auto"/>
          </w:divBdr>
        </w:div>
        <w:div w:id="1111171453">
          <w:marLeft w:val="0"/>
          <w:marRight w:val="0"/>
          <w:marTop w:val="0"/>
          <w:marBottom w:val="0"/>
          <w:divBdr>
            <w:top w:val="none" w:sz="0" w:space="0" w:color="auto"/>
            <w:left w:val="none" w:sz="0" w:space="0" w:color="auto"/>
            <w:bottom w:val="none" w:sz="0" w:space="0" w:color="auto"/>
            <w:right w:val="none" w:sz="0" w:space="0" w:color="auto"/>
          </w:divBdr>
        </w:div>
        <w:div w:id="1395742467">
          <w:marLeft w:val="0"/>
          <w:marRight w:val="0"/>
          <w:marTop w:val="0"/>
          <w:marBottom w:val="0"/>
          <w:divBdr>
            <w:top w:val="none" w:sz="0" w:space="0" w:color="auto"/>
            <w:left w:val="none" w:sz="0" w:space="0" w:color="auto"/>
            <w:bottom w:val="none" w:sz="0" w:space="0" w:color="auto"/>
            <w:right w:val="none" w:sz="0" w:space="0" w:color="auto"/>
          </w:divBdr>
        </w:div>
        <w:div w:id="1063337740">
          <w:marLeft w:val="0"/>
          <w:marRight w:val="0"/>
          <w:marTop w:val="0"/>
          <w:marBottom w:val="0"/>
          <w:divBdr>
            <w:top w:val="none" w:sz="0" w:space="0" w:color="auto"/>
            <w:left w:val="none" w:sz="0" w:space="0" w:color="auto"/>
            <w:bottom w:val="none" w:sz="0" w:space="0" w:color="auto"/>
            <w:right w:val="none" w:sz="0" w:space="0" w:color="auto"/>
          </w:divBdr>
        </w:div>
      </w:divsChild>
    </w:div>
    <w:div w:id="1957253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6977f26-35a5-44de-9973-7b71b6c29707">
      <Terms xmlns="http://schemas.microsoft.com/office/infopath/2007/PartnerControls"/>
    </lcf76f155ced4ddcb4097134ff3c332f>
    <TaxCatchAll xmlns="512a862d-e21d-4ba1-a60e-f4b87e01352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4DBFA8DE9368A42BAE9859EAD2EDD97" ma:contentTypeVersion="17" ma:contentTypeDescription="Create a new document." ma:contentTypeScope="" ma:versionID="81e8a165196338a70990389e9dad0f5e">
  <xsd:schema xmlns:xsd="http://www.w3.org/2001/XMLSchema" xmlns:xs="http://www.w3.org/2001/XMLSchema" xmlns:p="http://schemas.microsoft.com/office/2006/metadata/properties" xmlns:ns2="e6977f26-35a5-44de-9973-7b71b6c29707" xmlns:ns3="512a862d-e21d-4ba1-a60e-f4b87e01352b" targetNamespace="http://schemas.microsoft.com/office/2006/metadata/properties" ma:root="true" ma:fieldsID="a75a54a91037d3e0133d573de14202df" ns2:_="" ns3:_="">
    <xsd:import namespace="e6977f26-35a5-44de-9973-7b71b6c29707"/>
    <xsd:import namespace="512a862d-e21d-4ba1-a60e-f4b87e01352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977f26-35a5-44de-9973-7b71b6c297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b18f95c-b6de-4c6c-afa8-ef9b734cb3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2a862d-e21d-4ba1-a60e-f4b87e01352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d838de5-0eb9-4cfe-850e-311ff8a93e5e}" ma:internalName="TaxCatchAll" ma:showField="CatchAllData" ma:web="512a862d-e21d-4ba1-a60e-f4b87e01352b">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FF7555-D3DA-46E6-BD0A-8BD32D56379B}">
  <ds:schemaRefs>
    <ds:schemaRef ds:uri="http://purl.org/dc/terms/"/>
    <ds:schemaRef ds:uri="http://www.w3.org/XML/1998/namespace"/>
    <ds:schemaRef ds:uri="http://purl.org/dc/dcmitype/"/>
    <ds:schemaRef ds:uri="e6977f26-35a5-44de-9973-7b71b6c29707"/>
    <ds:schemaRef ds:uri="http://schemas.microsoft.com/office/infopath/2007/PartnerControls"/>
    <ds:schemaRef ds:uri="http://schemas.microsoft.com/office/2006/documentManagement/types"/>
    <ds:schemaRef ds:uri="512a862d-e21d-4ba1-a60e-f4b87e01352b"/>
    <ds:schemaRef ds:uri="http://purl.org/dc/elements/1.1/"/>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A7585BF3-42EC-4B68-8023-BAD7E4DC35C0}">
  <ds:schemaRefs>
    <ds:schemaRef ds:uri="http://schemas.microsoft.com/sharepoint/v3/contenttype/forms"/>
  </ds:schemaRefs>
</ds:datastoreItem>
</file>

<file path=customXml/itemProps3.xml><?xml version="1.0" encoding="utf-8"?>
<ds:datastoreItem xmlns:ds="http://schemas.openxmlformats.org/officeDocument/2006/customXml" ds:itemID="{0FD2C0C6-E296-4440-8996-ECED11C4E2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977f26-35a5-44de-9973-7b71b6c29707"/>
    <ds:schemaRef ds:uri="512a862d-e21d-4ba1-a60e-f4b87e0135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19E02CF5</Template>
  <TotalTime>0</TotalTime>
  <Pages>3</Pages>
  <Words>855</Words>
  <Characters>4878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Reculver CE Primary School - CT6 6TA</Company>
  <LinksUpToDate>false</LinksUpToDate>
  <CharactersWithSpaces>5722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Stella Collins</dc:creator>
  <cp:keywords/>
  <cp:lastModifiedBy>Izzy Hammond</cp:lastModifiedBy>
  <cp:revision>2</cp:revision>
  <cp:lastPrinted>2023-10-06T13:35:00Z</cp:lastPrinted>
  <dcterms:created xsi:type="dcterms:W3CDTF">2024-08-09T13:47:00Z</dcterms:created>
  <dcterms:modified xsi:type="dcterms:W3CDTF">2024-08-09T13:47:00Z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0x01010094DBFA8DE9368A42BAE9859EAD2EDD97</vt:lpwstr>
  </property>
  <property fmtid="{D5CDD505-2E9C-101B-9397-08002B2CF9AE}" pid="3" name="Order">
    <vt:r8>25573400</vt:r8>
  </property>
  <property fmtid="{D5CDD505-2E9C-101B-9397-08002B2CF9AE}" pid="4" name="GUID">
    <vt:lpwstr>1b672e3f-c2ad-422f-9ae0-a42943c41b0d</vt:lpwstr>
  </property>
  <property fmtid="{D5CDD505-2E9C-101B-9397-08002B2CF9AE}" pid="5" name="ComplianceAssetId">
    <vt:lpwstr/>
  </property>
</Properties>
</file>